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04EF" w:rsidRDefault="00D32D1A" w:rsidP="007A04EF">
      <w:pPr>
        <w:pStyle w:val="Pa0"/>
        <w:rPr>
          <w:rFonts w:cs="HelveticaNeueLT Std"/>
          <w:color w:val="000000"/>
          <w:sz w:val="32"/>
          <w:szCs w:val="32"/>
        </w:rPr>
      </w:pPr>
      <w:r>
        <w:rPr>
          <w:rFonts w:cs="HelveticaNeueLT Std"/>
          <w:b/>
          <w:bCs/>
          <w:color w:val="000000"/>
          <w:sz w:val="32"/>
          <w:szCs w:val="32"/>
        </w:rPr>
        <w:t>NOTAS VERSIÓN</w:t>
      </w:r>
    </w:p>
    <w:p w:rsidR="007A04EF" w:rsidRDefault="007A04EF" w:rsidP="007A04EF">
      <w:pPr>
        <w:pStyle w:val="Pa0"/>
        <w:rPr>
          <w:rFonts w:cs="HelveticaNeueLT Std"/>
          <w:b/>
          <w:bCs/>
          <w:color w:val="000000"/>
          <w:sz w:val="23"/>
          <w:szCs w:val="23"/>
        </w:rPr>
      </w:pPr>
    </w:p>
    <w:p w:rsidR="007A04EF" w:rsidRDefault="00D32D1A" w:rsidP="007A04EF">
      <w:pPr>
        <w:pStyle w:val="Pa0"/>
        <w:rPr>
          <w:rFonts w:cs="HelveticaNeueLT Std"/>
          <w:b/>
          <w:bCs/>
          <w:color w:val="000000"/>
          <w:sz w:val="23"/>
          <w:szCs w:val="23"/>
        </w:rPr>
      </w:pPr>
      <w:r>
        <w:rPr>
          <w:rFonts w:cs="HelveticaNeueLT Std"/>
          <w:b/>
          <w:bCs/>
          <w:color w:val="000000"/>
          <w:sz w:val="23"/>
          <w:szCs w:val="23"/>
        </w:rPr>
        <w:t>Producto</w:t>
      </w:r>
      <w:r w:rsidR="007A04EF">
        <w:rPr>
          <w:rFonts w:cs="HelveticaNeueLT Std"/>
          <w:b/>
          <w:bCs/>
          <w:color w:val="000000"/>
          <w:sz w:val="23"/>
          <w:szCs w:val="23"/>
        </w:rPr>
        <w:t>:</w:t>
      </w:r>
      <w:r w:rsidR="00D846F6">
        <w:rPr>
          <w:rFonts w:cs="HelveticaNeueLT Std"/>
          <w:b/>
          <w:bCs/>
          <w:color w:val="000000"/>
          <w:sz w:val="23"/>
          <w:szCs w:val="23"/>
        </w:rPr>
        <w:t xml:space="preserve"> </w:t>
      </w:r>
      <w:r w:rsidR="00DD6804">
        <w:rPr>
          <w:rFonts w:cs="HelveticaNeueLT Std"/>
          <w:b/>
          <w:bCs/>
          <w:color w:val="000000"/>
          <w:sz w:val="23"/>
          <w:szCs w:val="23"/>
        </w:rPr>
        <w:t>SPI-300</w:t>
      </w:r>
      <w:r w:rsidR="00C01DA7">
        <w:rPr>
          <w:rFonts w:cs="HelveticaNeueLT Std"/>
          <w:b/>
          <w:bCs/>
          <w:color w:val="000000"/>
          <w:sz w:val="23"/>
          <w:szCs w:val="23"/>
        </w:rPr>
        <w:t xml:space="preserve"> (ref. 40</w:t>
      </w:r>
      <w:r w:rsidR="00DD6804">
        <w:rPr>
          <w:rFonts w:cs="HelveticaNeueLT Std"/>
          <w:b/>
          <w:bCs/>
          <w:color w:val="000000"/>
          <w:sz w:val="23"/>
          <w:szCs w:val="23"/>
        </w:rPr>
        <w:t>70</w:t>
      </w:r>
      <w:r w:rsidR="00C01DA7">
        <w:rPr>
          <w:rFonts w:cs="HelveticaNeueLT Std"/>
          <w:b/>
          <w:bCs/>
          <w:color w:val="000000"/>
          <w:sz w:val="23"/>
          <w:szCs w:val="23"/>
        </w:rPr>
        <w:t>)</w:t>
      </w:r>
    </w:p>
    <w:p w:rsidR="00BE6646" w:rsidRDefault="00BE6646" w:rsidP="00BE6646">
      <w:pPr>
        <w:pStyle w:val="Default"/>
      </w:pPr>
    </w:p>
    <w:p w:rsidR="00BE6646" w:rsidRPr="009307F9" w:rsidRDefault="00BE6646" w:rsidP="00BE6646">
      <w:pPr>
        <w:pStyle w:val="Pa0"/>
        <w:rPr>
          <w:rFonts w:cs="HelveticaNeueLT Std"/>
          <w:b/>
          <w:bCs/>
          <w:sz w:val="23"/>
          <w:szCs w:val="23"/>
        </w:rPr>
      </w:pPr>
      <w:r w:rsidRPr="00BE6646">
        <w:rPr>
          <w:rFonts w:cs="HelveticaNeueLT Std"/>
          <w:b/>
          <w:bCs/>
          <w:color w:val="000000"/>
          <w:sz w:val="23"/>
          <w:szCs w:val="23"/>
        </w:rPr>
        <w:t>Versión:</w:t>
      </w:r>
      <w:r w:rsidR="00D846F6">
        <w:rPr>
          <w:rFonts w:cs="HelveticaNeueLT Std"/>
          <w:b/>
          <w:bCs/>
          <w:color w:val="000000"/>
          <w:sz w:val="23"/>
          <w:szCs w:val="23"/>
        </w:rPr>
        <w:t xml:space="preserve"> </w:t>
      </w:r>
      <w:r w:rsidR="0078053B" w:rsidRPr="009307F9">
        <w:rPr>
          <w:rFonts w:cs="HelveticaNeueLT Std"/>
          <w:b/>
          <w:bCs/>
          <w:sz w:val="23"/>
          <w:szCs w:val="23"/>
        </w:rPr>
        <w:t>4</w:t>
      </w:r>
      <w:r w:rsidR="00C01DA7" w:rsidRPr="009307F9">
        <w:rPr>
          <w:rFonts w:cs="HelveticaNeueLT Std"/>
          <w:b/>
          <w:bCs/>
          <w:sz w:val="23"/>
          <w:szCs w:val="23"/>
        </w:rPr>
        <w:t>.</w:t>
      </w:r>
      <w:r w:rsidR="00550EA2">
        <w:rPr>
          <w:rFonts w:cs="HelveticaNeueLT Std"/>
          <w:b/>
          <w:bCs/>
          <w:sz w:val="23"/>
          <w:szCs w:val="23"/>
        </w:rPr>
        <w:t>18</w:t>
      </w:r>
    </w:p>
    <w:p w:rsidR="0068189E" w:rsidRPr="0068189E" w:rsidRDefault="0068189E" w:rsidP="0068189E">
      <w:pPr>
        <w:pStyle w:val="Default"/>
      </w:pPr>
    </w:p>
    <w:p w:rsidR="007A04EF" w:rsidRPr="009307F9" w:rsidRDefault="007A04EF" w:rsidP="0068189E">
      <w:pPr>
        <w:pStyle w:val="Pa0"/>
        <w:rPr>
          <w:rFonts w:cs="HelveticaNeueLT Std"/>
          <w:b/>
          <w:bCs/>
          <w:sz w:val="23"/>
          <w:szCs w:val="23"/>
        </w:rPr>
      </w:pPr>
      <w:r w:rsidRPr="009307F9">
        <w:rPr>
          <w:rFonts w:cs="HelveticaNeueLT Std"/>
          <w:b/>
          <w:bCs/>
          <w:sz w:val="23"/>
          <w:szCs w:val="23"/>
        </w:rPr>
        <w:t>Fecha:</w:t>
      </w:r>
      <w:r w:rsidR="00D846F6" w:rsidRPr="009307F9">
        <w:rPr>
          <w:rFonts w:cs="HelveticaNeueLT Std"/>
          <w:b/>
          <w:bCs/>
          <w:sz w:val="23"/>
          <w:szCs w:val="23"/>
        </w:rPr>
        <w:t xml:space="preserve"> </w:t>
      </w:r>
      <w:r w:rsidR="00461ACC">
        <w:rPr>
          <w:rFonts w:cs="HelveticaNeueLT Std"/>
          <w:b/>
          <w:bCs/>
          <w:sz w:val="23"/>
          <w:szCs w:val="23"/>
        </w:rPr>
        <w:t>1</w:t>
      </w:r>
      <w:r w:rsidR="00397991">
        <w:rPr>
          <w:rFonts w:cs="HelveticaNeueLT Std"/>
          <w:b/>
          <w:bCs/>
          <w:sz w:val="23"/>
          <w:szCs w:val="23"/>
        </w:rPr>
        <w:t>6</w:t>
      </w:r>
      <w:r w:rsidR="00C01DA7" w:rsidRPr="009307F9">
        <w:rPr>
          <w:rFonts w:cs="HelveticaNeueLT Std"/>
          <w:b/>
          <w:bCs/>
          <w:sz w:val="23"/>
          <w:szCs w:val="23"/>
        </w:rPr>
        <w:t>/</w:t>
      </w:r>
      <w:r w:rsidR="00550EA2">
        <w:rPr>
          <w:rFonts w:cs="HelveticaNeueLT Std"/>
          <w:b/>
          <w:bCs/>
          <w:sz w:val="23"/>
          <w:szCs w:val="23"/>
        </w:rPr>
        <w:t>06</w:t>
      </w:r>
      <w:r w:rsidR="00397991">
        <w:rPr>
          <w:rFonts w:cs="HelveticaNeueLT Std"/>
          <w:b/>
          <w:bCs/>
          <w:sz w:val="23"/>
          <w:szCs w:val="23"/>
        </w:rPr>
        <w:t>/2016</w:t>
      </w:r>
    </w:p>
    <w:p w:rsidR="007A04EF" w:rsidRDefault="007A04EF">
      <w:pPr>
        <w:rPr>
          <w:lang w:val="es-ES_tradnl"/>
        </w:rPr>
      </w:pPr>
    </w:p>
    <w:p w:rsidR="00BE6646" w:rsidRDefault="00A206BD" w:rsidP="00BE6646">
      <w:pPr>
        <w:pStyle w:val="Pa0"/>
        <w:rPr>
          <w:rFonts w:cs="HelveticaNeueLT Std"/>
          <w:b/>
          <w:bCs/>
          <w:color w:val="000000"/>
          <w:sz w:val="28"/>
          <w:szCs w:val="32"/>
        </w:rPr>
      </w:pPr>
      <w:r>
        <w:rPr>
          <w:rFonts w:cs="HelveticaNeueLT Std"/>
          <w:b/>
          <w:bCs/>
          <w:color w:val="000000"/>
          <w:sz w:val="28"/>
          <w:szCs w:val="32"/>
        </w:rPr>
        <w:t>Lista d</w:t>
      </w:r>
      <w:r w:rsidR="00BE6646" w:rsidRPr="00BE6646">
        <w:rPr>
          <w:rFonts w:cs="HelveticaNeueLT Std"/>
          <w:b/>
          <w:bCs/>
          <w:color w:val="000000"/>
          <w:sz w:val="28"/>
          <w:szCs w:val="32"/>
        </w:rPr>
        <w:t>e contenido</w:t>
      </w:r>
    </w:p>
    <w:p w:rsidR="00BE6646" w:rsidRDefault="00BE6646" w:rsidP="00BE6646">
      <w:pPr>
        <w:pStyle w:val="Default"/>
      </w:pPr>
    </w:p>
    <w:p w:rsidR="00BE6646" w:rsidRPr="003A7F74" w:rsidRDefault="00BE6646" w:rsidP="00BE6646">
      <w:pPr>
        <w:pStyle w:val="Default"/>
        <w:numPr>
          <w:ilvl w:val="0"/>
          <w:numId w:val="1"/>
        </w:numPr>
        <w:rPr>
          <w:b/>
        </w:rPr>
      </w:pPr>
      <w:r w:rsidRPr="003A7F74">
        <w:rPr>
          <w:b/>
        </w:rPr>
        <w:t>INFORMACIÓN GENERAL</w:t>
      </w:r>
    </w:p>
    <w:p w:rsidR="00260891" w:rsidRDefault="00260891" w:rsidP="00260891">
      <w:pPr>
        <w:pStyle w:val="Default"/>
        <w:ind w:left="360"/>
      </w:pPr>
    </w:p>
    <w:p w:rsidR="00BE6646" w:rsidRPr="003A7F74" w:rsidRDefault="00BE6646" w:rsidP="00260891">
      <w:pPr>
        <w:pStyle w:val="Default"/>
        <w:numPr>
          <w:ilvl w:val="0"/>
          <w:numId w:val="7"/>
        </w:numPr>
        <w:ind w:left="851" w:hanging="142"/>
        <w:rPr>
          <w:b/>
        </w:rPr>
      </w:pPr>
      <w:r w:rsidRPr="003A7F74">
        <w:rPr>
          <w:b/>
        </w:rPr>
        <w:t>Propósito y Alcance</w:t>
      </w:r>
    </w:p>
    <w:p w:rsidR="00C01DA7" w:rsidRDefault="00C01DA7" w:rsidP="00260891">
      <w:pPr>
        <w:pStyle w:val="Default"/>
        <w:ind w:left="851"/>
      </w:pPr>
    </w:p>
    <w:p w:rsidR="00C01DA7" w:rsidRDefault="00C01DA7" w:rsidP="0008004F">
      <w:pPr>
        <w:pStyle w:val="Default"/>
        <w:ind w:left="888"/>
        <w:jc w:val="both"/>
      </w:pPr>
      <w:r>
        <w:t xml:space="preserve">El </w:t>
      </w:r>
      <w:r w:rsidR="0078053B">
        <w:t>SPI-300</w:t>
      </w:r>
      <w:r>
        <w:t xml:space="preserve"> es </w:t>
      </w:r>
      <w:r w:rsidR="0078053B">
        <w:t xml:space="preserve">el mando para programación de los módulos </w:t>
      </w:r>
      <w:proofErr w:type="spellStart"/>
      <w:r w:rsidR="0078053B">
        <w:t>ClassA</w:t>
      </w:r>
      <w:proofErr w:type="spellEnd"/>
      <w:r w:rsidR="0078053B">
        <w:t>. La conexión se realiza por cable a la base DB-9 del panel frontal de los módulos.</w:t>
      </w:r>
    </w:p>
    <w:p w:rsidR="00BE6646" w:rsidRDefault="00BE6646" w:rsidP="0008004F">
      <w:pPr>
        <w:pStyle w:val="Default"/>
        <w:ind w:left="851"/>
        <w:jc w:val="both"/>
      </w:pPr>
    </w:p>
    <w:p w:rsidR="00C01DA7" w:rsidRDefault="00C01DA7" w:rsidP="00C01DA7">
      <w:pPr>
        <w:pStyle w:val="Default"/>
        <w:ind w:left="888"/>
      </w:pPr>
      <w:r>
        <w:t>Este documento describe las nuevas características, problemas de compatibilidad, problemas resueltos y otros problemas conocidos asociados con esta versión de producto.</w:t>
      </w:r>
    </w:p>
    <w:p w:rsidR="00C01DA7" w:rsidRDefault="00C01DA7" w:rsidP="00C01DA7">
      <w:pPr>
        <w:pStyle w:val="Default"/>
        <w:ind w:left="851"/>
      </w:pPr>
    </w:p>
    <w:p w:rsidR="00260891" w:rsidRDefault="00260891" w:rsidP="00260891">
      <w:pPr>
        <w:pStyle w:val="Default"/>
        <w:ind w:left="851"/>
      </w:pPr>
    </w:p>
    <w:p w:rsidR="00BE6646" w:rsidRPr="003A7F74" w:rsidRDefault="00BE6646" w:rsidP="00260891">
      <w:pPr>
        <w:pStyle w:val="Default"/>
        <w:numPr>
          <w:ilvl w:val="0"/>
          <w:numId w:val="7"/>
        </w:numPr>
        <w:ind w:left="851" w:hanging="142"/>
        <w:rPr>
          <w:b/>
        </w:rPr>
      </w:pPr>
      <w:r w:rsidRPr="003A7F74">
        <w:rPr>
          <w:b/>
        </w:rPr>
        <w:t>Resumen Versiones</w:t>
      </w:r>
      <w:r w:rsidR="00260891" w:rsidRPr="003A7F74">
        <w:rPr>
          <w:b/>
        </w:rPr>
        <w:t xml:space="preserve"> </w:t>
      </w:r>
    </w:p>
    <w:p w:rsidR="00C01DA7" w:rsidRDefault="00C01DA7" w:rsidP="00C01DA7">
      <w:pPr>
        <w:pStyle w:val="Default"/>
        <w:ind w:left="851"/>
      </w:pPr>
    </w:p>
    <w:p w:rsidR="00550EA2" w:rsidRPr="00550EA2" w:rsidRDefault="00550EA2" w:rsidP="00550EA2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4.18</w:t>
      </w:r>
    </w:p>
    <w:p w:rsidR="00461ACC" w:rsidRDefault="00461ACC" w:rsidP="00397991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4.17</w:t>
      </w:r>
    </w:p>
    <w:p w:rsidR="00397991" w:rsidRDefault="00397991" w:rsidP="00397991">
      <w:pPr>
        <w:pStyle w:val="Default"/>
        <w:numPr>
          <w:ilvl w:val="0"/>
          <w:numId w:val="13"/>
        </w:numPr>
        <w:rPr>
          <w:color w:val="auto"/>
        </w:rPr>
      </w:pPr>
      <w:r>
        <w:rPr>
          <w:color w:val="auto"/>
        </w:rPr>
        <w:t>4.16</w:t>
      </w:r>
    </w:p>
    <w:p w:rsidR="00397991" w:rsidRPr="00397991" w:rsidRDefault="0078053B" w:rsidP="00397991">
      <w:pPr>
        <w:pStyle w:val="Default"/>
        <w:numPr>
          <w:ilvl w:val="0"/>
          <w:numId w:val="13"/>
        </w:numPr>
        <w:rPr>
          <w:color w:val="auto"/>
        </w:rPr>
      </w:pPr>
      <w:r w:rsidRPr="009307F9">
        <w:rPr>
          <w:color w:val="auto"/>
        </w:rPr>
        <w:t>4.15</w:t>
      </w:r>
    </w:p>
    <w:p w:rsidR="00C01DA7" w:rsidRDefault="0078053B" w:rsidP="00C01DA7">
      <w:pPr>
        <w:pStyle w:val="Default"/>
        <w:numPr>
          <w:ilvl w:val="0"/>
          <w:numId w:val="13"/>
        </w:numPr>
      </w:pPr>
      <w:r>
        <w:t>4.14</w:t>
      </w:r>
    </w:p>
    <w:p w:rsidR="00260891" w:rsidRDefault="00260891" w:rsidP="00260891">
      <w:pPr>
        <w:pStyle w:val="Default"/>
        <w:ind w:left="851"/>
      </w:pPr>
    </w:p>
    <w:p w:rsidR="00C01DA7" w:rsidRDefault="00C01DA7" w:rsidP="00260891">
      <w:pPr>
        <w:pStyle w:val="Default"/>
        <w:ind w:left="851"/>
      </w:pPr>
    </w:p>
    <w:p w:rsidR="00BE6646" w:rsidRPr="003A7F74" w:rsidRDefault="00BE6646" w:rsidP="00260891">
      <w:pPr>
        <w:pStyle w:val="Default"/>
        <w:numPr>
          <w:ilvl w:val="0"/>
          <w:numId w:val="7"/>
        </w:numPr>
        <w:ind w:left="851" w:hanging="142"/>
        <w:rPr>
          <w:b/>
        </w:rPr>
      </w:pPr>
      <w:r w:rsidRPr="003A7F74">
        <w:rPr>
          <w:b/>
        </w:rPr>
        <w:t>Identificación Producto</w:t>
      </w:r>
    </w:p>
    <w:p w:rsidR="00933CF8" w:rsidRDefault="00933CF8" w:rsidP="00933CF8">
      <w:pPr>
        <w:pStyle w:val="Default"/>
        <w:ind w:left="851"/>
      </w:pPr>
    </w:p>
    <w:p w:rsidR="00BE6646" w:rsidRPr="003A7F74" w:rsidRDefault="00C25387" w:rsidP="00260891">
      <w:pPr>
        <w:pStyle w:val="Default"/>
        <w:numPr>
          <w:ilvl w:val="3"/>
          <w:numId w:val="9"/>
        </w:numPr>
        <w:ind w:left="851" w:hanging="142"/>
        <w:rPr>
          <w:b/>
        </w:rPr>
      </w:pPr>
      <w:r w:rsidRPr="003A7F74">
        <w:rPr>
          <w:b/>
        </w:rPr>
        <w:t>Revisión Software</w:t>
      </w:r>
      <w:r w:rsidRPr="003A7F74">
        <w:rPr>
          <w:b/>
        </w:rPr>
        <w:br/>
      </w:r>
    </w:p>
    <w:p w:rsidR="00C01DA7" w:rsidRDefault="00C01DA7" w:rsidP="0008004F">
      <w:pPr>
        <w:pStyle w:val="Default"/>
        <w:ind w:left="1418"/>
        <w:jc w:val="both"/>
      </w:pPr>
      <w:r>
        <w:t>La</w:t>
      </w:r>
      <w:r w:rsidRPr="00416135">
        <w:t xml:space="preserve"> versión del Software </w:t>
      </w:r>
      <w:r>
        <w:t>del</w:t>
      </w:r>
      <w:r w:rsidRPr="00416135">
        <w:t xml:space="preserve"> </w:t>
      </w:r>
      <w:r>
        <w:t>equipo</w:t>
      </w:r>
      <w:r w:rsidRPr="00416135">
        <w:t xml:space="preserve"> se </w:t>
      </w:r>
      <w:r w:rsidR="0078053B">
        <w:t>comprueba</w:t>
      </w:r>
      <w:r>
        <w:t xml:space="preserve"> a través del </w:t>
      </w:r>
      <w:r w:rsidR="0078053B">
        <w:t xml:space="preserve">propio </w:t>
      </w:r>
      <w:r>
        <w:t>mando programador SPI-300</w:t>
      </w:r>
      <w:r w:rsidRPr="00416135">
        <w:t>.</w:t>
      </w:r>
    </w:p>
    <w:p w:rsidR="00C01DA7" w:rsidRDefault="00C01DA7" w:rsidP="0008004F">
      <w:pPr>
        <w:pStyle w:val="Default"/>
        <w:ind w:left="1418"/>
        <w:jc w:val="both"/>
      </w:pPr>
      <w:r>
        <w:t>Al conectar el mando programador SPI-300 se cargan en el mando los datos</w:t>
      </w:r>
      <w:r w:rsidR="0078053B">
        <w:t xml:space="preserve"> de identificación de versión. </w:t>
      </w:r>
    </w:p>
    <w:p w:rsidR="00C01DA7" w:rsidRDefault="00C01DA7" w:rsidP="00C01DA7">
      <w:pPr>
        <w:pStyle w:val="Default"/>
        <w:ind w:left="851"/>
      </w:pPr>
    </w:p>
    <w:p w:rsidR="00C01DA7" w:rsidRDefault="00C01DA7" w:rsidP="00260891">
      <w:pPr>
        <w:pStyle w:val="Default"/>
        <w:ind w:left="851"/>
      </w:pPr>
    </w:p>
    <w:p w:rsidR="00C01DA7" w:rsidRDefault="0078053B" w:rsidP="00C01DA7">
      <w:pPr>
        <w:pStyle w:val="Default"/>
        <w:ind w:left="1418"/>
      </w:pPr>
      <w:r>
        <w:lastRenderedPageBreak/>
        <w:t xml:space="preserve">     </w:t>
      </w:r>
      <w:r>
        <w:rPr>
          <w:noProof/>
          <w:lang w:eastAsia="es-ES"/>
        </w:rPr>
        <w:drawing>
          <wp:inline distT="0" distB="0" distL="0" distR="0">
            <wp:extent cx="3724275" cy="211886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211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DA7" w:rsidRDefault="00C01DA7" w:rsidP="00C01DA7">
      <w:pPr>
        <w:pStyle w:val="Default"/>
        <w:ind w:left="1418"/>
      </w:pPr>
    </w:p>
    <w:p w:rsidR="00C01DA7" w:rsidRDefault="00C01DA7" w:rsidP="00C01DA7">
      <w:pPr>
        <w:pStyle w:val="Default"/>
        <w:ind w:left="2880"/>
      </w:pPr>
    </w:p>
    <w:p w:rsidR="00C01DA7" w:rsidRDefault="00C01DA7" w:rsidP="00260891">
      <w:pPr>
        <w:pStyle w:val="Default"/>
        <w:ind w:left="851"/>
      </w:pPr>
    </w:p>
    <w:p w:rsidR="00C25387" w:rsidRPr="003A7F74" w:rsidRDefault="00A206BD" w:rsidP="00260891">
      <w:pPr>
        <w:pStyle w:val="Default"/>
        <w:numPr>
          <w:ilvl w:val="0"/>
          <w:numId w:val="9"/>
        </w:numPr>
        <w:ind w:left="851" w:hanging="142"/>
        <w:rPr>
          <w:b/>
        </w:rPr>
      </w:pPr>
      <w:r w:rsidRPr="003A7F74">
        <w:rPr>
          <w:b/>
        </w:rPr>
        <w:t>Revisión Hardware</w:t>
      </w:r>
      <w:r w:rsidRPr="003A7F74">
        <w:rPr>
          <w:b/>
        </w:rPr>
        <w:br/>
      </w:r>
    </w:p>
    <w:p w:rsidR="00C01DA7" w:rsidRDefault="008B74B4" w:rsidP="00C01DA7">
      <w:pPr>
        <w:pStyle w:val="Default"/>
        <w:ind w:left="1418"/>
      </w:pPr>
      <w:r>
        <w:t xml:space="preserve">Esta </w:t>
      </w:r>
      <w:r w:rsidR="00233914">
        <w:t>revisión</w:t>
      </w:r>
      <w:r>
        <w:t xml:space="preserve"> es compatible con la versión</w:t>
      </w:r>
      <w:r w:rsidR="00C01DA7">
        <w:t xml:space="preserve"> HW </w:t>
      </w:r>
      <w:r>
        <w:t>4.x</w:t>
      </w:r>
      <w:r w:rsidR="00D821D7">
        <w:t>x</w:t>
      </w:r>
      <w:r w:rsidR="00C01DA7">
        <w:t>.</w:t>
      </w:r>
    </w:p>
    <w:p w:rsidR="00D821D7" w:rsidRDefault="00D821D7" w:rsidP="00C01DA7">
      <w:pPr>
        <w:pStyle w:val="Default"/>
        <w:ind w:left="1418"/>
      </w:pPr>
      <w:r>
        <w:t>Para revisar la versión HW del mando programador, comprobar el adhesivo de la parte posterior:</w:t>
      </w:r>
      <w:r w:rsidRPr="00D821D7">
        <w:rPr>
          <w:noProof/>
          <w:lang w:eastAsia="es-ES"/>
        </w:rPr>
        <w:t xml:space="preserve"> </w:t>
      </w:r>
    </w:p>
    <w:p w:rsidR="00A206BD" w:rsidRDefault="00D821D7" w:rsidP="00A206BD">
      <w:pPr>
        <w:pStyle w:val="Default"/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44B3F42" wp14:editId="65C69B6B">
                <wp:simplePos x="0" y="0"/>
                <wp:positionH relativeFrom="column">
                  <wp:posOffset>3063240</wp:posOffset>
                </wp:positionH>
                <wp:positionV relativeFrom="paragraph">
                  <wp:posOffset>93345</wp:posOffset>
                </wp:positionV>
                <wp:extent cx="657225" cy="238125"/>
                <wp:effectExtent l="0" t="0" r="28575" b="28575"/>
                <wp:wrapNone/>
                <wp:docPr id="4" name="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38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4 Rectángulo" o:spid="_x0000_s1026" style="position:absolute;margin-left:241.2pt;margin-top:7.35pt;width:51.75pt;height:1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" filled="f" strokecolor="#00b050" strokeweight="2pt"/>
            </w:pict>
          </mc:Fallback>
        </mc:AlternateContent>
      </w:r>
    </w:p>
    <w:p w:rsidR="00E31FCD" w:rsidRDefault="00E31FCD" w:rsidP="00A206BD">
      <w:pPr>
        <w:pStyle w:val="Default"/>
      </w:pPr>
      <w:r>
        <w:t xml:space="preserve">                                                  </w:t>
      </w:r>
      <w:r>
        <w:rPr>
          <w:noProof/>
          <w:lang w:eastAsia="es-ES"/>
        </w:rPr>
        <w:drawing>
          <wp:inline distT="0" distB="0" distL="0" distR="0">
            <wp:extent cx="1951835" cy="1133475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83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FCD" w:rsidRDefault="00E31FCD" w:rsidP="00A206BD">
      <w:pPr>
        <w:pStyle w:val="Default"/>
      </w:pPr>
    </w:p>
    <w:p w:rsidR="00E31FCD" w:rsidRDefault="00E31FCD" w:rsidP="00A206BD">
      <w:pPr>
        <w:pStyle w:val="Default"/>
      </w:pPr>
    </w:p>
    <w:p w:rsidR="00BC0513" w:rsidRPr="003A7F74" w:rsidRDefault="00BC0513" w:rsidP="00A206BD">
      <w:pPr>
        <w:pStyle w:val="Default"/>
        <w:rPr>
          <w:b/>
        </w:rPr>
      </w:pPr>
    </w:p>
    <w:p w:rsidR="00A206BD" w:rsidRPr="003A7F74" w:rsidRDefault="00A206BD" w:rsidP="00260891">
      <w:pPr>
        <w:pStyle w:val="Default"/>
        <w:numPr>
          <w:ilvl w:val="0"/>
          <w:numId w:val="7"/>
        </w:numPr>
        <w:ind w:left="851" w:hanging="142"/>
        <w:rPr>
          <w:b/>
        </w:rPr>
      </w:pPr>
      <w:r w:rsidRPr="003A7F74">
        <w:rPr>
          <w:b/>
        </w:rPr>
        <w:t>Información compatibilidad</w:t>
      </w:r>
    </w:p>
    <w:p w:rsidR="00933CF8" w:rsidRDefault="00933CF8" w:rsidP="00933CF8">
      <w:pPr>
        <w:pStyle w:val="Default"/>
        <w:ind w:left="851"/>
      </w:pPr>
    </w:p>
    <w:p w:rsidR="00A206BD" w:rsidRPr="003A7F74" w:rsidRDefault="00F57104" w:rsidP="00260891">
      <w:pPr>
        <w:pStyle w:val="Default"/>
        <w:numPr>
          <w:ilvl w:val="3"/>
          <w:numId w:val="7"/>
        </w:numPr>
        <w:ind w:left="851" w:hanging="142"/>
        <w:rPr>
          <w:b/>
        </w:rPr>
      </w:pPr>
      <w:r w:rsidRPr="003A7F74">
        <w:rPr>
          <w:b/>
        </w:rPr>
        <w:t>HW Soportado</w:t>
      </w:r>
      <w:r w:rsidR="00933CF8" w:rsidRPr="003A7F74">
        <w:rPr>
          <w:b/>
        </w:rPr>
        <w:br/>
      </w:r>
    </w:p>
    <w:p w:rsidR="00BC0513" w:rsidRDefault="00D821D7" w:rsidP="00BC0513">
      <w:pPr>
        <w:pStyle w:val="Default"/>
        <w:ind w:left="1418"/>
      </w:pPr>
      <w:r>
        <w:t xml:space="preserve">Esta </w:t>
      </w:r>
      <w:r w:rsidR="00233914">
        <w:t>revisión</w:t>
      </w:r>
      <w:r>
        <w:t xml:space="preserve"> es compatible </w:t>
      </w:r>
      <w:r w:rsidR="00233914">
        <w:t>solamente con las versiones HW 4.xx</w:t>
      </w:r>
    </w:p>
    <w:p w:rsidR="0007315E" w:rsidRDefault="0007315E" w:rsidP="0007315E">
      <w:pPr>
        <w:pStyle w:val="Default"/>
        <w:ind w:left="851"/>
      </w:pPr>
    </w:p>
    <w:p w:rsidR="0007315E" w:rsidRPr="0007315E" w:rsidRDefault="0007315E" w:rsidP="0007315E">
      <w:pPr>
        <w:pStyle w:val="Default"/>
        <w:ind w:left="1418"/>
        <w:rPr>
          <w:u w:val="single"/>
        </w:rPr>
      </w:pPr>
      <w:r w:rsidRPr="0007315E">
        <w:rPr>
          <w:u w:val="single"/>
        </w:rPr>
        <w:t>Tabla compatibilidades SPI</w:t>
      </w:r>
      <w:r w:rsidRPr="0007315E">
        <w:rPr>
          <w:u w:val="single"/>
        </w:rPr>
        <w:br/>
      </w:r>
    </w:p>
    <w:p w:rsidR="0007315E" w:rsidRPr="0007315E" w:rsidRDefault="0007315E" w:rsidP="0007315E">
      <w:pPr>
        <w:pStyle w:val="Default"/>
        <w:ind w:left="1418"/>
      </w:pPr>
      <w:r w:rsidRPr="0007315E">
        <w:t xml:space="preserve">Ante la existencia en el mercado  de diferentes versiones de software y hardware de los módulos y de mando programador, con el fin de conocer las compatibilidades en un vistazo, se ha creado la siguiente tabla de compatibilidades teniendo en cuenta lo siguiente: </w:t>
      </w:r>
    </w:p>
    <w:p w:rsidR="0007315E" w:rsidRPr="005927B5" w:rsidRDefault="0007315E" w:rsidP="0007315E">
      <w:pPr>
        <w:spacing w:after="0" w:line="240" w:lineRule="auto"/>
        <w:ind w:left="426"/>
        <w:jc w:val="both"/>
        <w:rPr>
          <w:rFonts w:ascii="HelveticaNeueLT Std" w:hAnsi="HelveticaNeueLT Std"/>
          <w:sz w:val="24"/>
          <w:szCs w:val="24"/>
        </w:rPr>
      </w:pPr>
    </w:p>
    <w:p w:rsidR="0007315E" w:rsidRPr="005927B5" w:rsidRDefault="0007315E" w:rsidP="0007315E">
      <w:pPr>
        <w:pStyle w:val="Prrafodelista"/>
        <w:numPr>
          <w:ilvl w:val="0"/>
          <w:numId w:val="2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 w:rsidRPr="005927B5">
        <w:rPr>
          <w:rFonts w:ascii="HelveticaNeueLT Std" w:hAnsi="HelveticaNeueLT Std"/>
          <w:sz w:val="24"/>
          <w:szCs w:val="24"/>
        </w:rPr>
        <w:t>Versiones de hardware y software del mando programación SPI-300</w:t>
      </w:r>
    </w:p>
    <w:p w:rsidR="0007315E" w:rsidRPr="006F3179" w:rsidRDefault="0007315E" w:rsidP="0091093B">
      <w:pPr>
        <w:pStyle w:val="Prrafodelista"/>
        <w:numPr>
          <w:ilvl w:val="0"/>
          <w:numId w:val="2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 w:rsidRPr="005927B5">
        <w:rPr>
          <w:rFonts w:ascii="HelveticaNeueLT Std" w:hAnsi="HelveticaNeueLT Std"/>
          <w:sz w:val="24"/>
          <w:szCs w:val="24"/>
        </w:rPr>
        <w:t>Familias de módulos</w:t>
      </w:r>
    </w:p>
    <w:p w:rsidR="005356B4" w:rsidRDefault="006F3179" w:rsidP="006F3179">
      <w:pPr>
        <w:pStyle w:val="Default"/>
      </w:pPr>
      <w:r>
        <w:rPr>
          <w:noProof/>
          <w:lang w:eastAsia="es-ES"/>
        </w:rPr>
        <w:lastRenderedPageBreak/>
        <w:drawing>
          <wp:inline distT="0" distB="0" distL="0" distR="0">
            <wp:extent cx="5581015" cy="1390372"/>
            <wp:effectExtent l="0" t="0" r="635" b="63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1390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15E" w:rsidRDefault="0007315E" w:rsidP="005356B4">
      <w:pPr>
        <w:pStyle w:val="Default"/>
        <w:ind w:left="851"/>
      </w:pPr>
    </w:p>
    <w:p w:rsidR="0007315E" w:rsidRDefault="0007315E" w:rsidP="005356B4">
      <w:pPr>
        <w:pStyle w:val="Default"/>
        <w:ind w:left="851"/>
      </w:pPr>
    </w:p>
    <w:p w:rsidR="00F57104" w:rsidRPr="003A7F74" w:rsidRDefault="00F57104" w:rsidP="005356B4">
      <w:pPr>
        <w:pStyle w:val="Default"/>
        <w:numPr>
          <w:ilvl w:val="3"/>
          <w:numId w:val="7"/>
        </w:numPr>
        <w:ind w:left="851" w:hanging="142"/>
        <w:rPr>
          <w:b/>
        </w:rPr>
      </w:pPr>
      <w:r w:rsidRPr="003A7F74">
        <w:rPr>
          <w:b/>
        </w:rPr>
        <w:t>Notas de compatibilidad hacia atrás</w:t>
      </w:r>
    </w:p>
    <w:p w:rsidR="00BC0513" w:rsidRDefault="00BC0513" w:rsidP="00BC0513">
      <w:pPr>
        <w:pStyle w:val="Default"/>
        <w:ind w:left="1800"/>
      </w:pPr>
    </w:p>
    <w:p w:rsidR="00BC0513" w:rsidRDefault="00233914" w:rsidP="0008004F">
      <w:pPr>
        <w:pStyle w:val="Default"/>
        <w:ind w:left="1418"/>
        <w:jc w:val="both"/>
      </w:pPr>
      <w:r>
        <w:t xml:space="preserve">Es posible realizar </w:t>
      </w:r>
      <w:proofErr w:type="spellStart"/>
      <w:r>
        <w:t>downgrade</w:t>
      </w:r>
      <w:proofErr w:type="spellEnd"/>
      <w:r>
        <w:t>. Todas la revisiones 4.xx anteriores son compatibles.</w:t>
      </w:r>
    </w:p>
    <w:p w:rsidR="00A206BD" w:rsidRDefault="00A206BD" w:rsidP="00A206BD">
      <w:pPr>
        <w:pStyle w:val="Default"/>
        <w:ind w:left="2520"/>
      </w:pPr>
    </w:p>
    <w:p w:rsidR="0007315E" w:rsidRDefault="0007315E" w:rsidP="00A206BD">
      <w:pPr>
        <w:pStyle w:val="Default"/>
        <w:ind w:left="2520"/>
      </w:pPr>
    </w:p>
    <w:p w:rsidR="0007315E" w:rsidRDefault="0007315E" w:rsidP="00A206BD">
      <w:pPr>
        <w:pStyle w:val="Default"/>
        <w:ind w:left="2520"/>
      </w:pPr>
    </w:p>
    <w:p w:rsidR="0007315E" w:rsidRDefault="0007315E" w:rsidP="00A206BD">
      <w:pPr>
        <w:pStyle w:val="Default"/>
        <w:ind w:left="2520"/>
      </w:pPr>
    </w:p>
    <w:p w:rsidR="00F57104" w:rsidRDefault="00F57104" w:rsidP="00A206BD">
      <w:pPr>
        <w:pStyle w:val="Default"/>
        <w:ind w:left="2520"/>
      </w:pPr>
    </w:p>
    <w:p w:rsidR="00F57104" w:rsidRPr="003A7F74" w:rsidRDefault="00F57104" w:rsidP="00F57104">
      <w:pPr>
        <w:pStyle w:val="Default"/>
        <w:numPr>
          <w:ilvl w:val="0"/>
          <w:numId w:val="1"/>
        </w:numPr>
        <w:rPr>
          <w:b/>
        </w:rPr>
      </w:pPr>
      <w:r w:rsidRPr="003A7F74">
        <w:rPr>
          <w:b/>
        </w:rPr>
        <w:t>HISTORIAL VERSIONES</w:t>
      </w:r>
    </w:p>
    <w:p w:rsidR="00260891" w:rsidRDefault="00260891" w:rsidP="00260891">
      <w:pPr>
        <w:pStyle w:val="Default"/>
        <w:ind w:left="360"/>
      </w:pPr>
    </w:p>
    <w:p w:rsidR="00550EA2" w:rsidRDefault="00550EA2" w:rsidP="00550EA2">
      <w:pPr>
        <w:pStyle w:val="Default"/>
        <w:numPr>
          <w:ilvl w:val="2"/>
          <w:numId w:val="1"/>
        </w:numPr>
        <w:ind w:left="851" w:hanging="142"/>
      </w:pPr>
      <w:r w:rsidRPr="003A7F74">
        <w:rPr>
          <w:b/>
        </w:rPr>
        <w:t xml:space="preserve">Versión Software </w:t>
      </w:r>
      <w:r>
        <w:rPr>
          <w:b/>
          <w:color w:val="000000" w:themeColor="text1"/>
        </w:rPr>
        <w:t>4.18</w:t>
      </w:r>
      <w:r>
        <w:br/>
        <w:t xml:space="preserve">-&gt; </w:t>
      </w:r>
      <w:r>
        <w:rPr>
          <w:bCs/>
          <w:sz w:val="23"/>
          <w:szCs w:val="23"/>
        </w:rPr>
        <w:t>16/06</w:t>
      </w:r>
      <w:r w:rsidRPr="00876A47">
        <w:rPr>
          <w:bCs/>
          <w:sz w:val="23"/>
          <w:szCs w:val="23"/>
        </w:rPr>
        <w:t>/2016</w:t>
      </w:r>
    </w:p>
    <w:p w:rsidR="00550EA2" w:rsidRPr="003A7F74" w:rsidRDefault="00550EA2" w:rsidP="00550EA2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Nuevas funcionalidades</w:t>
      </w:r>
    </w:p>
    <w:p w:rsidR="00550EA2" w:rsidRDefault="00550EA2" w:rsidP="00550EA2">
      <w:pPr>
        <w:pStyle w:val="Default"/>
        <w:numPr>
          <w:ilvl w:val="0"/>
          <w:numId w:val="15"/>
        </w:numPr>
      </w:pPr>
      <w:r>
        <w:t>Ninguna</w:t>
      </w:r>
    </w:p>
    <w:p w:rsidR="00550EA2" w:rsidRDefault="00550EA2" w:rsidP="00550EA2">
      <w:pPr>
        <w:pStyle w:val="Default"/>
        <w:ind w:left="2688"/>
      </w:pPr>
    </w:p>
    <w:p w:rsidR="00550EA2" w:rsidRPr="003A7F74" w:rsidRDefault="00550EA2" w:rsidP="00550EA2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Problemas resueltos</w:t>
      </w:r>
    </w:p>
    <w:p w:rsidR="00550EA2" w:rsidRPr="00550EA2" w:rsidRDefault="00550EA2" w:rsidP="00550EA2">
      <w:pPr>
        <w:pStyle w:val="Default"/>
        <w:numPr>
          <w:ilvl w:val="0"/>
          <w:numId w:val="15"/>
        </w:numPr>
        <w:jc w:val="both"/>
        <w:rPr>
          <w:color w:val="000000" w:themeColor="text1"/>
        </w:rPr>
      </w:pPr>
      <w:r>
        <w:t xml:space="preserve">Se mejora el cumplimiento de especificaciones del </w:t>
      </w:r>
      <w:proofErr w:type="spellStart"/>
      <w:r>
        <w:t>display</w:t>
      </w:r>
      <w:proofErr w:type="spellEnd"/>
      <w:r>
        <w:t>.</w:t>
      </w:r>
    </w:p>
    <w:p w:rsidR="00550EA2" w:rsidRDefault="00550EA2" w:rsidP="00550EA2">
      <w:pPr>
        <w:pStyle w:val="Default"/>
        <w:numPr>
          <w:ilvl w:val="0"/>
          <w:numId w:val="15"/>
        </w:numPr>
        <w:jc w:val="both"/>
        <w:rPr>
          <w:color w:val="000000" w:themeColor="text1"/>
        </w:rPr>
      </w:pPr>
    </w:p>
    <w:p w:rsidR="00550EA2" w:rsidRPr="003A7F74" w:rsidRDefault="00550EA2" w:rsidP="00550EA2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Problemas conocidos</w:t>
      </w:r>
    </w:p>
    <w:p w:rsidR="00550EA2" w:rsidRDefault="00550EA2" w:rsidP="00550EA2">
      <w:pPr>
        <w:pStyle w:val="Default"/>
        <w:numPr>
          <w:ilvl w:val="0"/>
          <w:numId w:val="15"/>
        </w:numPr>
      </w:pPr>
      <w:r>
        <w:t>Ninguno</w:t>
      </w:r>
    </w:p>
    <w:p w:rsidR="00550EA2" w:rsidRPr="00550EA2" w:rsidRDefault="00550EA2" w:rsidP="00550EA2">
      <w:pPr>
        <w:pStyle w:val="Default"/>
        <w:ind w:left="851"/>
      </w:pPr>
    </w:p>
    <w:p w:rsidR="00461ACC" w:rsidRDefault="00461ACC" w:rsidP="00461ACC">
      <w:pPr>
        <w:pStyle w:val="Default"/>
        <w:numPr>
          <w:ilvl w:val="2"/>
          <w:numId w:val="1"/>
        </w:numPr>
        <w:ind w:left="851" w:hanging="142"/>
      </w:pPr>
      <w:r w:rsidRPr="003A7F74">
        <w:rPr>
          <w:b/>
        </w:rPr>
        <w:t xml:space="preserve">Versión Software </w:t>
      </w:r>
      <w:r>
        <w:rPr>
          <w:b/>
          <w:color w:val="000000" w:themeColor="text1"/>
        </w:rPr>
        <w:t>4.17</w:t>
      </w:r>
      <w:r>
        <w:br/>
        <w:t xml:space="preserve">-&gt; </w:t>
      </w:r>
      <w:r>
        <w:rPr>
          <w:bCs/>
          <w:sz w:val="23"/>
          <w:szCs w:val="23"/>
        </w:rPr>
        <w:t>16/05</w:t>
      </w:r>
      <w:r w:rsidRPr="00876A47">
        <w:rPr>
          <w:bCs/>
          <w:sz w:val="23"/>
          <w:szCs w:val="23"/>
        </w:rPr>
        <w:t>/2016</w:t>
      </w:r>
    </w:p>
    <w:p w:rsidR="00461ACC" w:rsidRPr="003A7F74" w:rsidRDefault="00461ACC" w:rsidP="00461ACC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Nuevas funcionalidades</w:t>
      </w:r>
    </w:p>
    <w:p w:rsidR="00461ACC" w:rsidRDefault="00461ACC" w:rsidP="00461ACC">
      <w:pPr>
        <w:pStyle w:val="Default"/>
        <w:numPr>
          <w:ilvl w:val="0"/>
          <w:numId w:val="15"/>
        </w:numPr>
      </w:pPr>
      <w:r>
        <w:t>Ninguna</w:t>
      </w:r>
    </w:p>
    <w:p w:rsidR="00461ACC" w:rsidRDefault="00461ACC" w:rsidP="00461ACC">
      <w:pPr>
        <w:pStyle w:val="Default"/>
        <w:ind w:left="2688"/>
      </w:pPr>
    </w:p>
    <w:p w:rsidR="00461ACC" w:rsidRPr="003A7F74" w:rsidRDefault="00461ACC" w:rsidP="00461ACC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Problemas resueltos</w:t>
      </w:r>
    </w:p>
    <w:p w:rsidR="00461ACC" w:rsidRDefault="00461ACC" w:rsidP="00461ACC">
      <w:pPr>
        <w:pStyle w:val="Default"/>
        <w:numPr>
          <w:ilvl w:val="0"/>
          <w:numId w:val="15"/>
        </w:numPr>
        <w:jc w:val="both"/>
        <w:rPr>
          <w:color w:val="000000" w:themeColor="text1"/>
        </w:rPr>
      </w:pPr>
      <w:r>
        <w:rPr>
          <w:color w:val="000000" w:themeColor="text1"/>
        </w:rPr>
        <w:t>Soluciona el bug que impedía configurar</w:t>
      </w:r>
      <w:r w:rsidRPr="00461ACC">
        <w:rPr>
          <w:color w:val="000000" w:themeColor="text1"/>
        </w:rPr>
        <w:t xml:space="preserve"> </w:t>
      </w:r>
      <w:r>
        <w:rPr>
          <w:color w:val="000000" w:themeColor="text1"/>
        </w:rPr>
        <w:t>más de un parámetro a la vez en el menú “Ajustes &gt; Selecciones V/A”.</w:t>
      </w:r>
    </w:p>
    <w:p w:rsidR="00461ACC" w:rsidRDefault="00461ACC" w:rsidP="00461ACC">
      <w:pPr>
        <w:pStyle w:val="Default"/>
        <w:numPr>
          <w:ilvl w:val="0"/>
          <w:numId w:val="15"/>
        </w:numPr>
        <w:jc w:val="both"/>
        <w:rPr>
          <w:color w:val="000000" w:themeColor="text1"/>
        </w:rPr>
      </w:pPr>
    </w:p>
    <w:p w:rsidR="00461ACC" w:rsidRPr="003A7F74" w:rsidRDefault="00461ACC" w:rsidP="00461ACC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Problemas conocidos</w:t>
      </w:r>
    </w:p>
    <w:p w:rsidR="00461ACC" w:rsidRDefault="00461ACC" w:rsidP="00461ACC">
      <w:pPr>
        <w:pStyle w:val="Default"/>
        <w:numPr>
          <w:ilvl w:val="0"/>
          <w:numId w:val="15"/>
        </w:numPr>
      </w:pPr>
      <w:r>
        <w:t>Ninguno</w:t>
      </w:r>
    </w:p>
    <w:p w:rsidR="0091093B" w:rsidRPr="00144F44" w:rsidRDefault="0091093B" w:rsidP="0091093B">
      <w:pPr>
        <w:pStyle w:val="Default"/>
        <w:ind w:left="2688"/>
      </w:pPr>
    </w:p>
    <w:p w:rsidR="00461ACC" w:rsidRPr="00461ACC" w:rsidRDefault="00461ACC" w:rsidP="00461ACC">
      <w:pPr>
        <w:pStyle w:val="Default"/>
        <w:ind w:left="851"/>
      </w:pPr>
    </w:p>
    <w:p w:rsidR="00260891" w:rsidRDefault="00260891" w:rsidP="00260891">
      <w:pPr>
        <w:pStyle w:val="Default"/>
        <w:numPr>
          <w:ilvl w:val="2"/>
          <w:numId w:val="1"/>
        </w:numPr>
        <w:ind w:left="851" w:hanging="142"/>
      </w:pPr>
      <w:r w:rsidRPr="003A7F74">
        <w:rPr>
          <w:b/>
        </w:rPr>
        <w:t xml:space="preserve">Versión Software </w:t>
      </w:r>
      <w:r w:rsidR="00876A47">
        <w:rPr>
          <w:b/>
          <w:color w:val="000000" w:themeColor="text1"/>
        </w:rPr>
        <w:t>4.16</w:t>
      </w:r>
      <w:r>
        <w:br/>
        <w:t xml:space="preserve">-&gt; </w:t>
      </w:r>
      <w:r w:rsidR="00876A47" w:rsidRPr="00876A47">
        <w:rPr>
          <w:bCs/>
          <w:sz w:val="23"/>
          <w:szCs w:val="23"/>
        </w:rPr>
        <w:t>26/04/2016</w:t>
      </w:r>
    </w:p>
    <w:p w:rsidR="00260891" w:rsidRPr="003A7F74" w:rsidRDefault="00260891" w:rsidP="00260891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Nuevas funcionalidades</w:t>
      </w:r>
    </w:p>
    <w:p w:rsidR="00841857" w:rsidRDefault="00876A47" w:rsidP="00C708A4">
      <w:pPr>
        <w:pStyle w:val="Default"/>
        <w:numPr>
          <w:ilvl w:val="0"/>
          <w:numId w:val="15"/>
        </w:numPr>
      </w:pPr>
      <w:r>
        <w:t>Ninguna</w:t>
      </w:r>
    </w:p>
    <w:p w:rsidR="00C708A4" w:rsidRDefault="00C708A4" w:rsidP="00C708A4">
      <w:pPr>
        <w:pStyle w:val="Default"/>
        <w:ind w:left="2688"/>
      </w:pPr>
    </w:p>
    <w:p w:rsidR="00260891" w:rsidRPr="003A7F74" w:rsidRDefault="00260891" w:rsidP="00260891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Problemas resueltos</w:t>
      </w:r>
    </w:p>
    <w:p w:rsidR="00C708A4" w:rsidRDefault="00233914" w:rsidP="0008004F">
      <w:pPr>
        <w:pStyle w:val="Default"/>
        <w:numPr>
          <w:ilvl w:val="0"/>
          <w:numId w:val="15"/>
        </w:numPr>
        <w:jc w:val="both"/>
        <w:rPr>
          <w:color w:val="000000" w:themeColor="text1"/>
        </w:rPr>
      </w:pPr>
      <w:r>
        <w:rPr>
          <w:color w:val="000000" w:themeColor="text1"/>
        </w:rPr>
        <w:t xml:space="preserve">Soluciona el </w:t>
      </w:r>
      <w:r w:rsidR="00876A47">
        <w:rPr>
          <w:color w:val="000000" w:themeColor="text1"/>
        </w:rPr>
        <w:t>bug que impedía configurar el nivel de audio en equipos THF y TRF.</w:t>
      </w:r>
    </w:p>
    <w:p w:rsidR="00144F44" w:rsidRDefault="00144F44" w:rsidP="0008004F">
      <w:pPr>
        <w:pStyle w:val="Default"/>
        <w:numPr>
          <w:ilvl w:val="0"/>
          <w:numId w:val="15"/>
        </w:numPr>
        <w:jc w:val="both"/>
        <w:rPr>
          <w:color w:val="000000" w:themeColor="text1"/>
        </w:rPr>
      </w:pPr>
    </w:p>
    <w:p w:rsidR="00144F44" w:rsidRPr="003A7F74" w:rsidRDefault="00144F44" w:rsidP="00144F44">
      <w:pPr>
        <w:pStyle w:val="Default"/>
        <w:numPr>
          <w:ilvl w:val="0"/>
          <w:numId w:val="10"/>
        </w:numPr>
        <w:rPr>
          <w:b/>
        </w:rPr>
      </w:pPr>
      <w:r w:rsidRPr="003A7F74">
        <w:rPr>
          <w:b/>
        </w:rPr>
        <w:t>Problemas conocidos</w:t>
      </w:r>
    </w:p>
    <w:p w:rsidR="00144F44" w:rsidRPr="00144F44" w:rsidRDefault="00144F44" w:rsidP="00144F44">
      <w:pPr>
        <w:pStyle w:val="Default"/>
        <w:numPr>
          <w:ilvl w:val="0"/>
          <w:numId w:val="15"/>
        </w:numPr>
      </w:pPr>
      <w:r>
        <w:t>Ninguno</w:t>
      </w:r>
    </w:p>
    <w:p w:rsidR="00C708A4" w:rsidRDefault="00C708A4" w:rsidP="00C708A4">
      <w:pPr>
        <w:pStyle w:val="Default"/>
        <w:ind w:left="1968"/>
      </w:pPr>
    </w:p>
    <w:p w:rsidR="00233914" w:rsidRDefault="00233914" w:rsidP="00233914">
      <w:pPr>
        <w:pStyle w:val="Default"/>
        <w:ind w:left="2688"/>
      </w:pPr>
    </w:p>
    <w:p w:rsidR="0052614D" w:rsidRDefault="0052614D" w:rsidP="0052614D">
      <w:pPr>
        <w:pStyle w:val="Default"/>
        <w:numPr>
          <w:ilvl w:val="2"/>
          <w:numId w:val="1"/>
        </w:numPr>
        <w:ind w:left="851" w:hanging="142"/>
      </w:pPr>
      <w:r w:rsidRPr="003A7F74">
        <w:rPr>
          <w:b/>
        </w:rPr>
        <w:t xml:space="preserve">Versión Software </w:t>
      </w:r>
      <w:r>
        <w:rPr>
          <w:b/>
          <w:color w:val="000000" w:themeColor="text1"/>
        </w:rPr>
        <w:t>4.15</w:t>
      </w:r>
      <w:r>
        <w:br/>
        <w:t xml:space="preserve">-&gt; </w:t>
      </w:r>
      <w:r w:rsidRPr="009307F9">
        <w:rPr>
          <w:color w:val="auto"/>
        </w:rPr>
        <w:t>30/05/2014</w:t>
      </w:r>
    </w:p>
    <w:p w:rsidR="0052614D" w:rsidRPr="003A7F74" w:rsidRDefault="0052614D" w:rsidP="0052614D">
      <w:pPr>
        <w:pStyle w:val="Default"/>
        <w:numPr>
          <w:ilvl w:val="0"/>
          <w:numId w:val="28"/>
        </w:numPr>
        <w:rPr>
          <w:b/>
        </w:rPr>
      </w:pPr>
      <w:r w:rsidRPr="003A7F74">
        <w:rPr>
          <w:b/>
        </w:rPr>
        <w:t>Nuevas funcionalidades</w:t>
      </w:r>
    </w:p>
    <w:p w:rsidR="0052614D" w:rsidRDefault="0052614D" w:rsidP="0052614D">
      <w:pPr>
        <w:pStyle w:val="Default"/>
        <w:numPr>
          <w:ilvl w:val="0"/>
          <w:numId w:val="15"/>
        </w:numPr>
      </w:pPr>
      <w:r>
        <w:t xml:space="preserve">Se incluye el soporte para programar el modulador HD de </w:t>
      </w:r>
      <w:proofErr w:type="spellStart"/>
      <w:r>
        <w:t>ClassA</w:t>
      </w:r>
      <w:proofErr w:type="spellEnd"/>
      <w:r>
        <w:t xml:space="preserve">  MHD-201 (ref. 3854)</w:t>
      </w:r>
    </w:p>
    <w:p w:rsidR="0052614D" w:rsidRDefault="0052614D" w:rsidP="0052614D">
      <w:pPr>
        <w:pStyle w:val="Default"/>
        <w:ind w:left="2688"/>
      </w:pPr>
    </w:p>
    <w:p w:rsidR="0052614D" w:rsidRPr="003A7F74" w:rsidRDefault="0052614D" w:rsidP="0052614D">
      <w:pPr>
        <w:pStyle w:val="Default"/>
        <w:numPr>
          <w:ilvl w:val="0"/>
          <w:numId w:val="28"/>
        </w:numPr>
        <w:rPr>
          <w:b/>
        </w:rPr>
      </w:pPr>
      <w:r w:rsidRPr="003A7F74">
        <w:rPr>
          <w:b/>
        </w:rPr>
        <w:t>Problemas resueltos</w:t>
      </w:r>
    </w:p>
    <w:p w:rsidR="0052614D" w:rsidRDefault="0052614D" w:rsidP="0052614D">
      <w:pPr>
        <w:pStyle w:val="Default"/>
        <w:numPr>
          <w:ilvl w:val="0"/>
          <w:numId w:val="15"/>
        </w:numPr>
        <w:jc w:val="both"/>
        <w:rPr>
          <w:color w:val="000000" w:themeColor="text1"/>
        </w:rPr>
      </w:pPr>
      <w:r>
        <w:rPr>
          <w:color w:val="000000" w:themeColor="text1"/>
        </w:rPr>
        <w:t>Soluciona el problema de visibilidad del menú “Acceso Condicional” para los módulos MDI-910 (ref.4020)</w:t>
      </w:r>
    </w:p>
    <w:p w:rsidR="0052614D" w:rsidRDefault="0052614D" w:rsidP="0052614D">
      <w:pPr>
        <w:pStyle w:val="Default"/>
        <w:ind w:left="1968"/>
      </w:pPr>
    </w:p>
    <w:p w:rsidR="0052614D" w:rsidRPr="003A7F74" w:rsidRDefault="0052614D" w:rsidP="0052614D">
      <w:pPr>
        <w:pStyle w:val="Default"/>
        <w:numPr>
          <w:ilvl w:val="0"/>
          <w:numId w:val="28"/>
        </w:numPr>
        <w:rPr>
          <w:b/>
        </w:rPr>
      </w:pPr>
      <w:r w:rsidRPr="003A7F74">
        <w:rPr>
          <w:b/>
        </w:rPr>
        <w:t>Problemas conocidos</w:t>
      </w:r>
    </w:p>
    <w:p w:rsidR="0052614D" w:rsidRDefault="0052614D" w:rsidP="0052614D">
      <w:pPr>
        <w:pStyle w:val="Default"/>
        <w:numPr>
          <w:ilvl w:val="0"/>
          <w:numId w:val="15"/>
        </w:numPr>
      </w:pPr>
      <w:r>
        <w:t>Texto selección País superpuesto [MHD-201 (ref. 3854)]</w:t>
      </w:r>
    </w:p>
    <w:p w:rsidR="0052614D" w:rsidRDefault="0052614D" w:rsidP="0052614D">
      <w:pPr>
        <w:pStyle w:val="Default"/>
        <w:numPr>
          <w:ilvl w:val="0"/>
          <w:numId w:val="15"/>
        </w:numPr>
      </w:pPr>
      <w:r>
        <w:t>Opción “Actualización” no operativo (se actualiza vía Web) [MHD-201 (ref. 3854)]</w:t>
      </w:r>
    </w:p>
    <w:p w:rsidR="0052614D" w:rsidRDefault="0052614D" w:rsidP="0052614D">
      <w:pPr>
        <w:pStyle w:val="Default"/>
        <w:numPr>
          <w:ilvl w:val="0"/>
          <w:numId w:val="15"/>
        </w:numPr>
      </w:pPr>
      <w:r>
        <w:t>Opción “NIT” no operativo (se actualiza vía Web) [MHD-201 (ref. 3854)]</w:t>
      </w:r>
    </w:p>
    <w:p w:rsidR="00F57104" w:rsidRDefault="00F57104" w:rsidP="0052614D">
      <w:pPr>
        <w:pStyle w:val="Default"/>
      </w:pPr>
    </w:p>
    <w:p w:rsidR="00656FF5" w:rsidRDefault="00656FF5" w:rsidP="00A206BD">
      <w:pPr>
        <w:pStyle w:val="Default"/>
        <w:ind w:left="2520"/>
      </w:pPr>
    </w:p>
    <w:p w:rsidR="00656FF5" w:rsidRDefault="00656FF5" w:rsidP="00A206BD">
      <w:pPr>
        <w:pStyle w:val="Default"/>
        <w:ind w:left="2520"/>
      </w:pPr>
    </w:p>
    <w:p w:rsidR="00F57104" w:rsidRPr="003A7F74" w:rsidRDefault="00F57104" w:rsidP="00F57104">
      <w:pPr>
        <w:pStyle w:val="Default"/>
        <w:numPr>
          <w:ilvl w:val="0"/>
          <w:numId w:val="1"/>
        </w:numPr>
        <w:rPr>
          <w:b/>
        </w:rPr>
      </w:pPr>
      <w:r w:rsidRPr="003A7F74">
        <w:rPr>
          <w:b/>
        </w:rPr>
        <w:t>INSTRUCCIONES ACTUALIZACIÓN</w:t>
      </w:r>
    </w:p>
    <w:p w:rsidR="005356B4" w:rsidRDefault="005356B4" w:rsidP="005356B4">
      <w:pPr>
        <w:pStyle w:val="Default"/>
        <w:ind w:left="360"/>
      </w:pPr>
    </w:p>
    <w:p w:rsidR="00FF0D8A" w:rsidRPr="00FF0D8A" w:rsidRDefault="00B02BBA" w:rsidP="00FF0D8A">
      <w:pPr>
        <w:pStyle w:val="Default"/>
        <w:numPr>
          <w:ilvl w:val="0"/>
          <w:numId w:val="22"/>
        </w:numPr>
        <w:rPr>
          <w:b/>
        </w:rPr>
      </w:pPr>
      <w:r>
        <w:rPr>
          <w:b/>
        </w:rPr>
        <w:t>Entorno instalación</w:t>
      </w:r>
    </w:p>
    <w:p w:rsidR="00F57104" w:rsidRPr="003A7F74" w:rsidRDefault="00F57104" w:rsidP="00B02BBA">
      <w:pPr>
        <w:pStyle w:val="Default"/>
        <w:rPr>
          <w:b/>
        </w:rPr>
      </w:pPr>
    </w:p>
    <w:p w:rsidR="00082B5B" w:rsidRDefault="00082B5B" w:rsidP="00082B5B">
      <w:pPr>
        <w:spacing w:after="0" w:line="240" w:lineRule="auto"/>
        <w:ind w:left="1134" w:hanging="283"/>
        <w:rPr>
          <w:rFonts w:ascii="HelveticaNeueLT Std" w:hAnsi="HelveticaNeueLT Std"/>
          <w:sz w:val="24"/>
          <w:szCs w:val="24"/>
        </w:rPr>
      </w:pPr>
      <w:r w:rsidRPr="00C949F9">
        <w:rPr>
          <w:rFonts w:ascii="HelveticaNeueLT Std" w:hAnsi="HelveticaNeueLT Std"/>
          <w:sz w:val="24"/>
          <w:szCs w:val="24"/>
        </w:rPr>
        <w:t xml:space="preserve">Para </w:t>
      </w:r>
      <w:r>
        <w:rPr>
          <w:rFonts w:ascii="HelveticaNeueLT Std" w:hAnsi="HelveticaNeueLT Std"/>
          <w:sz w:val="24"/>
          <w:szCs w:val="24"/>
        </w:rPr>
        <w:t xml:space="preserve">actualizar la versión del </w:t>
      </w:r>
      <w:r w:rsidR="005A7EB1">
        <w:rPr>
          <w:rFonts w:ascii="HelveticaNeueLT Std" w:hAnsi="HelveticaNeueLT Std"/>
          <w:sz w:val="24"/>
          <w:szCs w:val="24"/>
        </w:rPr>
        <w:t>SPI-300</w:t>
      </w:r>
      <w:r>
        <w:rPr>
          <w:rFonts w:ascii="HelveticaNeueLT Std" w:hAnsi="HelveticaNeueLT Std"/>
          <w:sz w:val="24"/>
          <w:szCs w:val="24"/>
        </w:rPr>
        <w:t>, es necesario:</w:t>
      </w:r>
    </w:p>
    <w:p w:rsidR="00082B5B" w:rsidRDefault="00B84781" w:rsidP="00082B5B">
      <w:pPr>
        <w:pStyle w:val="Prrafodelista"/>
        <w:numPr>
          <w:ilvl w:val="0"/>
          <w:numId w:val="17"/>
        </w:numPr>
        <w:spacing w:after="0" w:line="240" w:lineRule="auto"/>
        <w:ind w:left="1134" w:hanging="283"/>
        <w:jc w:val="both"/>
        <w:rPr>
          <w:rFonts w:ascii="HelveticaNeueLT Std" w:hAnsi="HelveticaNeueLT Std"/>
          <w:sz w:val="24"/>
          <w:szCs w:val="24"/>
        </w:rPr>
      </w:pPr>
      <w:r w:rsidRPr="00B84781">
        <w:rPr>
          <w:rFonts w:ascii="HelveticaNeueLT Std" w:hAnsi="HelveticaNeueLT Std"/>
          <w:sz w:val="24"/>
          <w:szCs w:val="24"/>
        </w:rPr>
        <w:t>Realizar las conexiones de la figura</w:t>
      </w:r>
      <w:r>
        <w:rPr>
          <w:rFonts w:ascii="HelveticaNeueLT Std" w:hAnsi="HelveticaNeueLT Std"/>
          <w:sz w:val="24"/>
          <w:szCs w:val="24"/>
        </w:rPr>
        <w:t>.</w:t>
      </w:r>
      <w:r w:rsidRPr="00B84781">
        <w:rPr>
          <w:rFonts w:ascii="HelveticaNeueLT Std" w:hAnsi="HelveticaNeueLT Std"/>
          <w:sz w:val="24"/>
          <w:szCs w:val="24"/>
        </w:rPr>
        <w:t xml:space="preserve"> </w:t>
      </w:r>
      <w:r w:rsidR="00082B5B" w:rsidRPr="00B84781">
        <w:rPr>
          <w:rFonts w:ascii="HelveticaNeueLT Std" w:hAnsi="HelveticaNeueLT Std"/>
          <w:sz w:val="24"/>
          <w:szCs w:val="24"/>
        </w:rPr>
        <w:t>Alimenta</w:t>
      </w:r>
      <w:r>
        <w:rPr>
          <w:rFonts w:ascii="HelveticaNeueLT Std" w:hAnsi="HelveticaNeueLT Std"/>
          <w:sz w:val="24"/>
          <w:szCs w:val="24"/>
        </w:rPr>
        <w:t>ción</w:t>
      </w:r>
      <w:r w:rsidR="00082B5B" w:rsidRPr="00B84781">
        <w:rPr>
          <w:rFonts w:ascii="HelveticaNeueLT Std" w:hAnsi="HelveticaNeueLT Std"/>
          <w:sz w:val="24"/>
          <w:szCs w:val="24"/>
        </w:rPr>
        <w:t xml:space="preserve"> auxiliar +15VDC/1A. para el </w:t>
      </w:r>
      <w:r w:rsidRPr="00B84781">
        <w:rPr>
          <w:rFonts w:ascii="HelveticaNeueLT Std" w:hAnsi="HelveticaNeueLT Std"/>
          <w:sz w:val="24"/>
          <w:szCs w:val="24"/>
        </w:rPr>
        <w:t>mando</w:t>
      </w:r>
      <w:r w:rsidR="00082B5B" w:rsidRPr="00B84781">
        <w:rPr>
          <w:rFonts w:ascii="HelveticaNeueLT Std" w:hAnsi="HelveticaNeueLT Std"/>
          <w:sz w:val="24"/>
          <w:szCs w:val="24"/>
        </w:rPr>
        <w:t xml:space="preserve"> programador SPI-300</w:t>
      </w:r>
      <w:r>
        <w:rPr>
          <w:rFonts w:ascii="HelveticaNeueLT Std" w:hAnsi="HelveticaNeueLT Std"/>
          <w:sz w:val="24"/>
          <w:szCs w:val="24"/>
        </w:rPr>
        <w:t>.</w:t>
      </w:r>
    </w:p>
    <w:p w:rsidR="00B84781" w:rsidRDefault="00B84781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</w:p>
    <w:p w:rsidR="00B84781" w:rsidRDefault="00B84781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  <w:r>
        <w:rPr>
          <w:rFonts w:ascii="HelveticaNeueLT Std" w:hAnsi="HelveticaNeueLT Std"/>
          <w:sz w:val="24"/>
          <w:szCs w:val="24"/>
        </w:rPr>
        <w:lastRenderedPageBreak/>
        <w:t xml:space="preserve">                  </w:t>
      </w:r>
      <w:r>
        <w:rPr>
          <w:rFonts w:ascii="HelveticaNeueLT Std" w:hAnsi="HelveticaNeueLT Std"/>
          <w:noProof/>
          <w:sz w:val="24"/>
          <w:szCs w:val="24"/>
          <w:lang w:eastAsia="es-ES"/>
        </w:rPr>
        <w:drawing>
          <wp:inline distT="0" distB="0" distL="0" distR="0" wp14:anchorId="57CEF38C" wp14:editId="39621F5F">
            <wp:extent cx="3648075" cy="1666875"/>
            <wp:effectExtent l="0" t="0" r="9525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781" w:rsidRDefault="00B84781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</w:p>
    <w:p w:rsidR="007B07EA" w:rsidRDefault="007B07EA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</w:p>
    <w:p w:rsidR="007B07EA" w:rsidRDefault="007B07EA" w:rsidP="00B14C1B">
      <w:pPr>
        <w:pStyle w:val="Default"/>
      </w:pPr>
      <w:r w:rsidRPr="003A7F74">
        <w:rPr>
          <w:b/>
        </w:rPr>
        <w:br/>
      </w:r>
    </w:p>
    <w:p w:rsidR="007B07EA" w:rsidRPr="00B84781" w:rsidRDefault="007B07EA" w:rsidP="00B84781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</w:p>
    <w:p w:rsidR="00082B5B" w:rsidRDefault="00082B5B" w:rsidP="00B14C1B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 w:rsidRPr="00191356">
        <w:rPr>
          <w:rFonts w:ascii="HelveticaNeueLT Std" w:hAnsi="HelveticaNeueLT Std"/>
          <w:sz w:val="24"/>
          <w:szCs w:val="24"/>
        </w:rPr>
        <w:t xml:space="preserve">Descargar </w:t>
      </w:r>
      <w:r>
        <w:rPr>
          <w:rFonts w:ascii="HelveticaNeueLT Std" w:hAnsi="HelveticaNeueLT Std"/>
          <w:sz w:val="24"/>
          <w:szCs w:val="24"/>
        </w:rPr>
        <w:t xml:space="preserve">desde la web </w:t>
      </w:r>
      <w:hyperlink r:id="rId13" w:history="1">
        <w:r w:rsidRPr="00191356">
          <w:rPr>
            <w:rFonts w:ascii="HelveticaNeueLT Std" w:hAnsi="HelveticaNeueLT Std"/>
            <w:sz w:val="24"/>
            <w:szCs w:val="24"/>
          </w:rPr>
          <w:t>http://www.ikusi.tv/es</w:t>
        </w:r>
      </w:hyperlink>
      <w:r>
        <w:rPr>
          <w:rFonts w:ascii="HelveticaNeueLT Std" w:hAnsi="HelveticaNeueLT Std"/>
          <w:sz w:val="24"/>
          <w:szCs w:val="24"/>
        </w:rPr>
        <w:t xml:space="preserve"> e instalar programa </w:t>
      </w:r>
      <w:r w:rsidRPr="00492E22">
        <w:rPr>
          <w:rFonts w:ascii="HelveticaNeueLT Std" w:hAnsi="HelveticaNeueLT Std"/>
          <w:sz w:val="24"/>
          <w:szCs w:val="24"/>
        </w:rPr>
        <w:t>SPI-300 Grabador V2.10</w:t>
      </w:r>
      <w:r>
        <w:rPr>
          <w:rFonts w:ascii="HelveticaNeueLT Std" w:hAnsi="HelveticaNeueLT Std"/>
          <w:sz w:val="24"/>
          <w:szCs w:val="24"/>
        </w:rPr>
        <w:t xml:space="preserve"> en un PC.</w:t>
      </w:r>
    </w:p>
    <w:p w:rsidR="00E12360" w:rsidRDefault="00107518" w:rsidP="00E12360">
      <w:pPr>
        <w:pStyle w:val="Prrafodelista"/>
        <w:spacing w:after="0" w:line="240" w:lineRule="auto"/>
        <w:ind w:left="1134"/>
        <w:jc w:val="both"/>
        <w:rPr>
          <w:rFonts w:ascii="HelveticaNeueLT Std" w:hAnsi="HelveticaNeueLT Std"/>
          <w:sz w:val="24"/>
          <w:szCs w:val="24"/>
        </w:rPr>
      </w:pPr>
      <w:r>
        <w:rPr>
          <w:noProof/>
          <w:lang w:eastAsia="es-ES"/>
        </w:rPr>
        <w:drawing>
          <wp:anchor distT="0" distB="0" distL="114300" distR="114300" simplePos="0" relativeHeight="251666432" behindDoc="1" locked="0" layoutInCell="1" allowOverlap="1" wp14:anchorId="3A123A7C" wp14:editId="685A8B99">
            <wp:simplePos x="0" y="0"/>
            <wp:positionH relativeFrom="column">
              <wp:posOffset>4097655</wp:posOffset>
            </wp:positionH>
            <wp:positionV relativeFrom="paragraph">
              <wp:posOffset>59055</wp:posOffset>
            </wp:positionV>
            <wp:extent cx="616585" cy="808990"/>
            <wp:effectExtent l="0" t="0" r="0" b="0"/>
            <wp:wrapThrough wrapText="bothSides">
              <wp:wrapPolygon edited="0">
                <wp:start x="0" y="0"/>
                <wp:lineTo x="0" y="20854"/>
                <wp:lineTo x="20688" y="20854"/>
                <wp:lineTo x="20688" y="0"/>
                <wp:lineTo x="0" y="0"/>
              </wp:wrapPolygon>
            </wp:wrapThrough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5" cy="80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07EA" w:rsidRDefault="007B07EA" w:rsidP="00107518">
      <w:pPr>
        <w:pStyle w:val="Default"/>
        <w:numPr>
          <w:ilvl w:val="0"/>
          <w:numId w:val="17"/>
        </w:numPr>
      </w:pPr>
      <w:r>
        <w:t xml:space="preserve">Ejecutar programa cargador </w:t>
      </w:r>
      <w:proofErr w:type="spellStart"/>
      <w:r w:rsidR="00107518" w:rsidRPr="00107518">
        <w:t>Install</w:t>
      </w:r>
      <w:proofErr w:type="spellEnd"/>
      <w:r w:rsidR="00107518" w:rsidRPr="00107518">
        <w:t xml:space="preserve"> SPI-300</w:t>
      </w:r>
    </w:p>
    <w:p w:rsidR="007B07EA" w:rsidRDefault="00B84781" w:rsidP="007B07EA">
      <w:pPr>
        <w:pStyle w:val="Default"/>
        <w:ind w:left="1146"/>
      </w:pPr>
      <w:r>
        <w:t xml:space="preserve">                                    </w:t>
      </w:r>
    </w:p>
    <w:p w:rsidR="007B07EA" w:rsidRDefault="00B84781" w:rsidP="007B07EA">
      <w:pPr>
        <w:pStyle w:val="Default"/>
        <w:ind w:left="1146"/>
      </w:pPr>
      <w:r>
        <w:t xml:space="preserve">              </w:t>
      </w:r>
    </w:p>
    <w:p w:rsidR="007B07EA" w:rsidRDefault="00B84781" w:rsidP="007B07EA">
      <w:pPr>
        <w:pStyle w:val="Default"/>
        <w:ind w:left="1146"/>
      </w:pPr>
      <w:r>
        <w:t xml:space="preserve">                              </w:t>
      </w:r>
    </w:p>
    <w:p w:rsidR="00E328E8" w:rsidRDefault="00B84781" w:rsidP="007B07EA">
      <w:pPr>
        <w:pStyle w:val="Default"/>
        <w:ind w:left="1146"/>
      </w:pPr>
      <w:r>
        <w:t xml:space="preserve">      </w:t>
      </w:r>
    </w:p>
    <w:p w:rsidR="007B07EA" w:rsidRDefault="007B07EA" w:rsidP="00D755FB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 w:rsidRPr="00191356">
        <w:rPr>
          <w:rFonts w:ascii="HelveticaNeueLT Std" w:hAnsi="HelveticaNeueLT Std"/>
          <w:sz w:val="24"/>
          <w:szCs w:val="24"/>
        </w:rPr>
        <w:t xml:space="preserve">Descargar al PC el fichero </w:t>
      </w:r>
      <w:r w:rsidR="00550EA2">
        <w:rPr>
          <w:rFonts w:ascii="HelveticaNeueLT Std" w:hAnsi="HelveticaNeueLT Std"/>
          <w:i/>
          <w:sz w:val="24"/>
          <w:szCs w:val="24"/>
        </w:rPr>
        <w:t>firm_SPI-300_V4.18</w:t>
      </w:r>
      <w:r w:rsidR="00D755FB">
        <w:rPr>
          <w:rFonts w:ascii="HelveticaNeueLT Std" w:hAnsi="HelveticaNeueLT Std"/>
          <w:i/>
          <w:sz w:val="24"/>
          <w:szCs w:val="24"/>
        </w:rPr>
        <w:t xml:space="preserve">.zip </w:t>
      </w:r>
      <w:r>
        <w:rPr>
          <w:rFonts w:ascii="HelveticaNeueLT Std" w:hAnsi="HelveticaNeueLT Std"/>
          <w:sz w:val="24"/>
          <w:szCs w:val="24"/>
        </w:rPr>
        <w:t xml:space="preserve">desde la web </w:t>
      </w:r>
      <w:hyperlink r:id="rId15" w:history="1">
        <w:r w:rsidRPr="00191356">
          <w:rPr>
            <w:rFonts w:ascii="HelveticaNeueLT Std" w:hAnsi="HelveticaNeueLT Std"/>
            <w:sz w:val="24"/>
            <w:szCs w:val="24"/>
          </w:rPr>
          <w:t>http://www.ikusi.tv/es</w:t>
        </w:r>
      </w:hyperlink>
    </w:p>
    <w:p w:rsidR="007B07EA" w:rsidRDefault="007B07EA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</w:rPr>
      </w:pPr>
    </w:p>
    <w:p w:rsidR="00B14C1B" w:rsidRPr="00B14C1B" w:rsidRDefault="00B14C1B" w:rsidP="00B02BBA">
      <w:pPr>
        <w:pStyle w:val="Default"/>
        <w:numPr>
          <w:ilvl w:val="0"/>
          <w:numId w:val="22"/>
        </w:numPr>
        <w:rPr>
          <w:b/>
        </w:rPr>
      </w:pPr>
      <w:r>
        <w:rPr>
          <w:b/>
        </w:rPr>
        <w:t>Actualización de Firmware en el mando programador SPI-300</w:t>
      </w:r>
    </w:p>
    <w:p w:rsidR="00B14C1B" w:rsidRDefault="00B14C1B" w:rsidP="007B07EA">
      <w:pPr>
        <w:pStyle w:val="Prrafodelista"/>
        <w:spacing w:after="0" w:line="240" w:lineRule="auto"/>
        <w:ind w:left="1146"/>
        <w:jc w:val="both"/>
        <w:rPr>
          <w:rFonts w:ascii="HelveticaNeueLT Std" w:hAnsi="HelveticaNeueLT Std"/>
          <w:sz w:val="24"/>
          <w:szCs w:val="24"/>
        </w:rPr>
      </w:pPr>
    </w:p>
    <w:p w:rsidR="007B07EA" w:rsidRDefault="007B07EA" w:rsidP="007B07EA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>
        <w:rPr>
          <w:rFonts w:ascii="HelveticaNeueLT Std" w:hAnsi="HelveticaNeueLT Std"/>
          <w:sz w:val="24"/>
          <w:szCs w:val="24"/>
        </w:rPr>
        <w:t>Seleccionar puerto COM en uso entre el PC y el mando SPI</w:t>
      </w:r>
    </w:p>
    <w:p w:rsidR="007B07EA" w:rsidRDefault="00B02BBA" w:rsidP="007B07EA">
      <w:pPr>
        <w:pStyle w:val="Prrafodelista"/>
        <w:spacing w:line="240" w:lineRule="auto"/>
        <w:ind w:left="1146"/>
        <w:rPr>
          <w:rFonts w:ascii="HelveticaNeueLT Std" w:hAnsi="HelveticaNeueLT Std"/>
          <w:sz w:val="24"/>
          <w:szCs w:val="24"/>
        </w:rPr>
      </w:pPr>
      <w:bookmarkStart w:id="0" w:name="_GoBack"/>
      <w:r>
        <w:rPr>
          <w:noProof/>
          <w:lang w:eastAsia="es-ES"/>
        </w:rPr>
        <w:drawing>
          <wp:inline distT="0" distB="0" distL="0" distR="0" wp14:anchorId="24E19E0A" wp14:editId="7E78AC49">
            <wp:extent cx="3498574" cy="2901215"/>
            <wp:effectExtent l="0" t="0" r="6985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00973" cy="290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02BBA" w:rsidRDefault="00B02BBA" w:rsidP="007B07EA">
      <w:pPr>
        <w:pStyle w:val="Prrafodelista"/>
        <w:spacing w:line="240" w:lineRule="auto"/>
        <w:ind w:left="1146"/>
        <w:rPr>
          <w:rFonts w:ascii="HelveticaNeueLT Std" w:hAnsi="HelveticaNeueLT Std"/>
          <w:sz w:val="24"/>
          <w:szCs w:val="24"/>
        </w:rPr>
      </w:pPr>
    </w:p>
    <w:p w:rsidR="007B07EA" w:rsidRDefault="007B07EA" w:rsidP="00D755FB">
      <w:pPr>
        <w:pStyle w:val="Prrafodelista"/>
        <w:numPr>
          <w:ilvl w:val="0"/>
          <w:numId w:val="17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  <w:lang w:val="en-US"/>
        </w:rPr>
      </w:pPr>
      <w:proofErr w:type="spellStart"/>
      <w:r>
        <w:rPr>
          <w:rFonts w:ascii="HelveticaNeueLT Std" w:hAnsi="HelveticaNeueLT Std"/>
          <w:sz w:val="24"/>
          <w:szCs w:val="24"/>
          <w:lang w:val="en-US"/>
        </w:rPr>
        <w:lastRenderedPageBreak/>
        <w:t>Seleccionar</w:t>
      </w:r>
      <w:proofErr w:type="spellEnd"/>
      <w:r w:rsidRPr="00371DB4">
        <w:rPr>
          <w:rFonts w:ascii="HelveticaNeueLT Std" w:hAnsi="HelveticaNeueLT Std"/>
          <w:sz w:val="24"/>
          <w:szCs w:val="24"/>
          <w:lang w:val="en-US"/>
        </w:rPr>
        <w:t xml:space="preserve"> </w:t>
      </w:r>
      <w:proofErr w:type="spellStart"/>
      <w:r w:rsidRPr="00371DB4">
        <w:rPr>
          <w:rFonts w:ascii="HelveticaNeueLT Std" w:hAnsi="HelveticaNeueLT Std"/>
          <w:sz w:val="24"/>
          <w:szCs w:val="24"/>
          <w:lang w:val="en-US"/>
        </w:rPr>
        <w:t>archivo</w:t>
      </w:r>
      <w:proofErr w:type="spellEnd"/>
      <w:r w:rsidRPr="00371DB4">
        <w:rPr>
          <w:rFonts w:ascii="HelveticaNeueLT Std" w:hAnsi="HelveticaNeueLT Std"/>
          <w:sz w:val="24"/>
          <w:szCs w:val="24"/>
          <w:lang w:val="en-US"/>
        </w:rPr>
        <w:t xml:space="preserve"> firmware </w:t>
      </w:r>
      <w:r w:rsidR="00876A47">
        <w:rPr>
          <w:rFonts w:ascii="HelveticaNeueLT Std" w:hAnsi="HelveticaNeueLT Std"/>
          <w:i/>
          <w:sz w:val="24"/>
          <w:szCs w:val="24"/>
        </w:rPr>
        <w:t>firm_SPI-300_V4.1</w:t>
      </w:r>
      <w:r w:rsidR="00550EA2">
        <w:rPr>
          <w:rFonts w:ascii="HelveticaNeueLT Std" w:hAnsi="HelveticaNeueLT Std"/>
          <w:i/>
          <w:sz w:val="24"/>
          <w:szCs w:val="24"/>
        </w:rPr>
        <w:t>8</w:t>
      </w:r>
      <w:r w:rsidR="00D755FB">
        <w:rPr>
          <w:rFonts w:ascii="HelveticaNeueLT Std" w:hAnsi="HelveticaNeueLT Std"/>
          <w:i/>
          <w:sz w:val="24"/>
          <w:szCs w:val="24"/>
        </w:rPr>
        <w:t xml:space="preserve">.zip </w:t>
      </w:r>
      <w:proofErr w:type="spellStart"/>
      <w:r>
        <w:rPr>
          <w:rFonts w:ascii="HelveticaNeueLT Std" w:hAnsi="HelveticaNeueLT Std"/>
          <w:sz w:val="24"/>
          <w:szCs w:val="24"/>
          <w:lang w:val="en-US"/>
        </w:rPr>
        <w:t>desde</w:t>
      </w:r>
      <w:proofErr w:type="spellEnd"/>
      <w:r>
        <w:rPr>
          <w:rFonts w:ascii="HelveticaNeueLT Std" w:hAnsi="HelveticaNeueLT Std"/>
          <w:sz w:val="24"/>
          <w:szCs w:val="24"/>
          <w:lang w:val="en-US"/>
        </w:rPr>
        <w:t xml:space="preserve"> PC</w:t>
      </w:r>
    </w:p>
    <w:p w:rsidR="00B02BBA" w:rsidRDefault="00B02BBA" w:rsidP="00B02BBA">
      <w:pPr>
        <w:spacing w:after="0" w:line="240" w:lineRule="auto"/>
        <w:ind w:left="786"/>
        <w:jc w:val="both"/>
        <w:rPr>
          <w:rFonts w:ascii="HelveticaNeueLT Std" w:hAnsi="HelveticaNeueLT Std"/>
          <w:sz w:val="24"/>
          <w:szCs w:val="24"/>
          <w:lang w:val="en-US"/>
        </w:rPr>
      </w:pPr>
      <w:r>
        <w:rPr>
          <w:rFonts w:ascii="HelveticaNeueLT Std" w:hAnsi="HelveticaNeueLT Std"/>
          <w:sz w:val="24"/>
          <w:szCs w:val="24"/>
          <w:lang w:val="en-US"/>
        </w:rPr>
        <w:t xml:space="preserve">                                 </w:t>
      </w:r>
    </w:p>
    <w:p w:rsidR="00B02BBA" w:rsidRPr="00B02BBA" w:rsidRDefault="00B02BBA" w:rsidP="00B02BBA">
      <w:pPr>
        <w:spacing w:after="0" w:line="240" w:lineRule="auto"/>
        <w:ind w:left="786"/>
        <w:jc w:val="both"/>
        <w:rPr>
          <w:rFonts w:ascii="HelveticaNeueLT Std" w:hAnsi="HelveticaNeueLT Std"/>
          <w:sz w:val="24"/>
          <w:szCs w:val="24"/>
          <w:lang w:val="en-US"/>
        </w:rPr>
      </w:pPr>
      <w:r>
        <w:rPr>
          <w:rFonts w:ascii="HelveticaNeueLT Std" w:hAnsi="HelveticaNeueLT Std"/>
          <w:sz w:val="24"/>
          <w:szCs w:val="24"/>
          <w:lang w:val="en-US"/>
        </w:rPr>
        <w:t xml:space="preserve">                                                                                                </w:t>
      </w:r>
      <w:r>
        <w:rPr>
          <w:rFonts w:ascii="HelveticaNeueLT Std" w:hAnsi="HelveticaNeueLT Std"/>
          <w:noProof/>
          <w:sz w:val="24"/>
          <w:szCs w:val="24"/>
          <w:lang w:eastAsia="es-ES"/>
        </w:rPr>
        <w:drawing>
          <wp:inline distT="0" distB="0" distL="0" distR="0">
            <wp:extent cx="436245" cy="372110"/>
            <wp:effectExtent l="0" t="0" r="1905" b="889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" cy="37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NeueLT Std" w:hAnsi="HelveticaNeueLT Std"/>
          <w:sz w:val="24"/>
          <w:szCs w:val="24"/>
          <w:lang w:val="en-US"/>
        </w:rPr>
        <w:t xml:space="preserve">                                                      </w:t>
      </w:r>
    </w:p>
    <w:p w:rsidR="007B07EA" w:rsidRPr="00371DB4" w:rsidRDefault="007B07EA" w:rsidP="00B02BBA">
      <w:pPr>
        <w:pStyle w:val="Default"/>
        <w:ind w:left="851"/>
        <w:rPr>
          <w:lang w:val="en-US"/>
        </w:rPr>
      </w:pPr>
      <w:r>
        <w:t xml:space="preserve">            </w:t>
      </w:r>
    </w:p>
    <w:p w:rsidR="007B07EA" w:rsidRDefault="007B07EA" w:rsidP="007B07EA">
      <w:pPr>
        <w:pStyle w:val="Prrafodelista"/>
        <w:numPr>
          <w:ilvl w:val="0"/>
          <w:numId w:val="18"/>
        </w:numPr>
        <w:spacing w:after="0" w:line="240" w:lineRule="auto"/>
        <w:jc w:val="both"/>
        <w:rPr>
          <w:rFonts w:ascii="HelveticaNeueLT Std" w:hAnsi="HelveticaNeueLT Std"/>
          <w:sz w:val="24"/>
          <w:szCs w:val="24"/>
        </w:rPr>
      </w:pPr>
      <w:r>
        <w:rPr>
          <w:rFonts w:ascii="HelveticaNeueLT Std" w:hAnsi="HelveticaNeueLT Std"/>
          <w:sz w:val="24"/>
          <w:szCs w:val="24"/>
        </w:rPr>
        <w:t>Cargar el</w:t>
      </w:r>
      <w:r w:rsidRPr="00371DB4">
        <w:rPr>
          <w:rFonts w:ascii="HelveticaNeueLT Std" w:hAnsi="HelveticaNeueLT Std"/>
          <w:sz w:val="24"/>
          <w:szCs w:val="24"/>
        </w:rPr>
        <w:t xml:space="preserve"> archiv</w:t>
      </w:r>
      <w:r>
        <w:rPr>
          <w:rFonts w:ascii="HelveticaNeueLT Std" w:hAnsi="HelveticaNeueLT Std"/>
          <w:sz w:val="24"/>
          <w:szCs w:val="24"/>
        </w:rPr>
        <w:t>o</w:t>
      </w:r>
      <w:r w:rsidRPr="00371DB4">
        <w:rPr>
          <w:rFonts w:ascii="HelveticaNeueLT Std" w:hAnsi="HelveticaNeueLT Std"/>
          <w:sz w:val="24"/>
          <w:szCs w:val="24"/>
        </w:rPr>
        <w:t xml:space="preserve"> firmware al programa cargador</w:t>
      </w:r>
    </w:p>
    <w:p w:rsidR="007B07EA" w:rsidRDefault="00B02BBA" w:rsidP="005356B4">
      <w:pPr>
        <w:pStyle w:val="Default"/>
        <w:ind w:left="851"/>
      </w:pPr>
      <w:r>
        <w:t xml:space="preserve">                                                                                       </w:t>
      </w:r>
      <w:r>
        <w:rPr>
          <w:noProof/>
          <w:lang w:eastAsia="es-ES"/>
        </w:rPr>
        <w:drawing>
          <wp:inline distT="0" distB="0" distL="0" distR="0">
            <wp:extent cx="903767" cy="412783"/>
            <wp:effectExtent l="0" t="0" r="0" b="635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849" cy="4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781" w:rsidRDefault="00B84781" w:rsidP="005356B4">
      <w:pPr>
        <w:pStyle w:val="Default"/>
        <w:ind w:left="851"/>
      </w:pPr>
    </w:p>
    <w:p w:rsidR="007B07EA" w:rsidRDefault="007B07EA" w:rsidP="005356B4">
      <w:pPr>
        <w:pStyle w:val="Default"/>
        <w:ind w:left="851"/>
      </w:pPr>
    </w:p>
    <w:p w:rsidR="007B07EA" w:rsidRDefault="007B07EA" w:rsidP="005356B4">
      <w:pPr>
        <w:pStyle w:val="Default"/>
        <w:ind w:left="851"/>
      </w:pPr>
    </w:p>
    <w:p w:rsidR="005356B4" w:rsidRDefault="005356B4" w:rsidP="005356B4">
      <w:pPr>
        <w:pStyle w:val="Default"/>
        <w:ind w:left="851"/>
      </w:pPr>
    </w:p>
    <w:p w:rsidR="00411CB4" w:rsidRPr="000925E7" w:rsidRDefault="00411CB4" w:rsidP="00F57104">
      <w:pPr>
        <w:pStyle w:val="Default"/>
        <w:rPr>
          <w:color w:val="000000" w:themeColor="text1"/>
        </w:rPr>
      </w:pPr>
    </w:p>
    <w:p w:rsidR="00F57104" w:rsidRPr="003A7F74" w:rsidRDefault="000925E7" w:rsidP="00F57104">
      <w:pPr>
        <w:pStyle w:val="Default"/>
        <w:numPr>
          <w:ilvl w:val="0"/>
          <w:numId w:val="1"/>
        </w:numPr>
        <w:rPr>
          <w:b/>
          <w:color w:val="000000" w:themeColor="text1"/>
        </w:rPr>
      </w:pPr>
      <w:r w:rsidRPr="003A7F74">
        <w:rPr>
          <w:b/>
          <w:color w:val="000000" w:themeColor="text1"/>
        </w:rPr>
        <w:t>DOCUMENTACIÓN</w:t>
      </w:r>
    </w:p>
    <w:p w:rsidR="00E12360" w:rsidRDefault="00E12360" w:rsidP="00F57104">
      <w:pPr>
        <w:pStyle w:val="Default"/>
      </w:pPr>
    </w:p>
    <w:p w:rsidR="002F6294" w:rsidRPr="002F6294" w:rsidRDefault="002C7F4C" w:rsidP="000925E7">
      <w:pPr>
        <w:pStyle w:val="Default"/>
        <w:numPr>
          <w:ilvl w:val="0"/>
          <w:numId w:val="20"/>
        </w:numPr>
        <w:rPr>
          <w:noProof/>
          <w:lang w:eastAsia="es-ES"/>
        </w:rPr>
      </w:pPr>
      <w:hyperlink r:id="rId19" w:history="1">
        <w:r w:rsidR="000925E7" w:rsidRPr="009307F9">
          <w:rPr>
            <w:rStyle w:val="Hipervnculo"/>
            <w:rFonts w:cstheme="minorBidi"/>
          </w:rPr>
          <w:t xml:space="preserve">Ficha Técnica </w:t>
        </w:r>
        <w:r w:rsidR="00A00FAE" w:rsidRPr="009307F9">
          <w:rPr>
            <w:rStyle w:val="Hipervnculo"/>
            <w:rFonts w:cstheme="minorBidi"/>
          </w:rPr>
          <w:t>SPI-300</w:t>
        </w:r>
      </w:hyperlink>
    </w:p>
    <w:p w:rsidR="000925E7" w:rsidRPr="00C2782A" w:rsidRDefault="000925E7" w:rsidP="002F6294">
      <w:pPr>
        <w:pStyle w:val="Default"/>
        <w:ind w:left="1080"/>
        <w:rPr>
          <w:noProof/>
          <w:lang w:eastAsia="es-ES"/>
        </w:rPr>
      </w:pPr>
      <w:r w:rsidRPr="00C2782A">
        <w:rPr>
          <w:noProof/>
          <w:lang w:eastAsia="es-ES"/>
        </w:rPr>
        <w:br/>
      </w:r>
    </w:p>
    <w:p w:rsidR="000925E7" w:rsidRPr="002F6294" w:rsidRDefault="002C7F4C" w:rsidP="000925E7">
      <w:pPr>
        <w:pStyle w:val="Default"/>
        <w:numPr>
          <w:ilvl w:val="0"/>
          <w:numId w:val="20"/>
        </w:numPr>
        <w:rPr>
          <w:color w:val="000000" w:themeColor="text1"/>
          <w:u w:val="single"/>
        </w:rPr>
      </w:pPr>
      <w:hyperlink r:id="rId20" w:history="1">
        <w:r w:rsidR="000925E7" w:rsidRPr="009307F9">
          <w:rPr>
            <w:rStyle w:val="Hipervnculo"/>
            <w:rFonts w:cstheme="minorBidi"/>
          </w:rPr>
          <w:t xml:space="preserve">Manual </w:t>
        </w:r>
        <w:r w:rsidR="00A00FAE" w:rsidRPr="009307F9">
          <w:rPr>
            <w:rStyle w:val="Hipervnculo"/>
            <w:rFonts w:cstheme="minorBidi"/>
          </w:rPr>
          <w:t>SPI-300</w:t>
        </w:r>
      </w:hyperlink>
    </w:p>
    <w:p w:rsidR="002F6294" w:rsidRDefault="002F6294" w:rsidP="00A00FAE">
      <w:pPr>
        <w:pStyle w:val="Default"/>
        <w:ind w:left="1080"/>
      </w:pPr>
    </w:p>
    <w:p w:rsidR="00A00FAE" w:rsidRPr="000925E7" w:rsidRDefault="00A00FAE" w:rsidP="00A00FAE">
      <w:pPr>
        <w:pStyle w:val="Default"/>
        <w:ind w:left="1080"/>
        <w:rPr>
          <w:rStyle w:val="Hipervnculo"/>
          <w:color w:val="000000" w:themeColor="text1"/>
        </w:rPr>
      </w:pPr>
    </w:p>
    <w:sectPr w:rsidR="00A00FAE" w:rsidRPr="000925E7" w:rsidSect="00805867">
      <w:headerReference w:type="default" r:id="rId21"/>
      <w:footerReference w:type="default" r:id="rId22"/>
      <w:pgSz w:w="11906" w:h="16838"/>
      <w:pgMar w:top="2410" w:right="1416" w:bottom="1418" w:left="1701" w:header="568" w:footer="2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7F4C" w:rsidRDefault="002C7F4C" w:rsidP="0014072A">
      <w:pPr>
        <w:spacing w:after="0" w:line="240" w:lineRule="auto"/>
      </w:pPr>
      <w:r>
        <w:separator/>
      </w:r>
    </w:p>
  </w:endnote>
  <w:endnote w:type="continuationSeparator" w:id="0">
    <w:p w:rsidR="002C7F4C" w:rsidRDefault="002C7F4C" w:rsidP="001407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NeueLT Std">
    <w:panose1 w:val="020B0604020202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0891" w:rsidRPr="00E12360" w:rsidRDefault="00260891" w:rsidP="00260891">
    <w:pPr>
      <w:pStyle w:val="Pa0"/>
      <w:rPr>
        <w:rFonts w:cs="HelveticaNeueLT Std"/>
        <w:color w:val="000000"/>
        <w:sz w:val="20"/>
        <w:szCs w:val="32"/>
      </w:rPr>
    </w:pPr>
    <w:r w:rsidRPr="00E12360">
      <w:rPr>
        <w:rFonts w:cs="HelveticaNeueLT Std"/>
        <w:bCs/>
        <w:color w:val="000000"/>
        <w:sz w:val="20"/>
        <w:szCs w:val="32"/>
      </w:rPr>
      <w:t>NOTAS VERSIÓN</w:t>
    </w:r>
  </w:p>
  <w:p w:rsidR="00260891" w:rsidRPr="00E12360" w:rsidRDefault="00260891" w:rsidP="00260891">
    <w:pPr>
      <w:pStyle w:val="Pa0"/>
      <w:rPr>
        <w:rFonts w:cs="HelveticaNeueLT Std"/>
        <w:bCs/>
        <w:color w:val="000000"/>
        <w:sz w:val="16"/>
        <w:szCs w:val="23"/>
      </w:rPr>
    </w:pPr>
    <w:r w:rsidRPr="00E12360">
      <w:rPr>
        <w:rFonts w:cs="HelveticaNeueLT Std"/>
        <w:bCs/>
        <w:color w:val="000000"/>
        <w:sz w:val="16"/>
        <w:szCs w:val="23"/>
      </w:rPr>
      <w:t xml:space="preserve">Producto: </w:t>
    </w:r>
    <w:r w:rsidR="007B07EA">
      <w:rPr>
        <w:rFonts w:cs="HelveticaNeueLT Std"/>
        <w:bCs/>
        <w:color w:val="000000"/>
        <w:sz w:val="16"/>
        <w:szCs w:val="23"/>
      </w:rPr>
      <w:t>SPI-300</w:t>
    </w:r>
  </w:p>
  <w:p w:rsidR="00260891" w:rsidRPr="00E12360" w:rsidRDefault="00260891" w:rsidP="00260891">
    <w:pPr>
      <w:pStyle w:val="Pa0"/>
      <w:rPr>
        <w:rFonts w:cs="HelveticaNeueLT Std"/>
        <w:bCs/>
        <w:color w:val="000000"/>
        <w:sz w:val="16"/>
        <w:szCs w:val="23"/>
      </w:rPr>
    </w:pPr>
    <w:r w:rsidRPr="00E12360">
      <w:rPr>
        <w:rFonts w:cs="HelveticaNeueLT Std"/>
        <w:bCs/>
        <w:color w:val="000000"/>
        <w:sz w:val="16"/>
        <w:szCs w:val="23"/>
      </w:rPr>
      <w:t xml:space="preserve">Versión: </w:t>
    </w:r>
    <w:r w:rsidR="00461ACC">
      <w:rPr>
        <w:rFonts w:cs="HelveticaNeueLT Std"/>
        <w:bCs/>
        <w:color w:val="000000"/>
        <w:sz w:val="16"/>
        <w:szCs w:val="23"/>
      </w:rPr>
      <w:t>4.17</w:t>
    </w:r>
  </w:p>
  <w:p w:rsidR="00260891" w:rsidRPr="00E12360" w:rsidRDefault="00260891" w:rsidP="00260891">
    <w:pPr>
      <w:pStyle w:val="Pa0"/>
      <w:rPr>
        <w:rFonts w:cs="HelveticaNeueLT Std"/>
        <w:bCs/>
        <w:color w:val="000000"/>
        <w:sz w:val="16"/>
        <w:szCs w:val="23"/>
      </w:rPr>
    </w:pPr>
    <w:r w:rsidRPr="00E12360">
      <w:rPr>
        <w:rFonts w:cs="HelveticaNeueLT Std"/>
        <w:bCs/>
        <w:color w:val="000000"/>
        <w:sz w:val="16"/>
        <w:szCs w:val="23"/>
      </w:rPr>
      <w:t>Fecha</w:t>
    </w:r>
    <w:r w:rsidRPr="009307F9">
      <w:rPr>
        <w:rFonts w:cs="HelveticaNeueLT Std"/>
        <w:bCs/>
        <w:sz w:val="16"/>
        <w:szCs w:val="23"/>
      </w:rPr>
      <w:t xml:space="preserve">: </w:t>
    </w:r>
    <w:r w:rsidR="00461ACC">
      <w:rPr>
        <w:rFonts w:cs="HelveticaNeueLT Std"/>
        <w:bCs/>
        <w:sz w:val="16"/>
        <w:szCs w:val="23"/>
      </w:rPr>
      <w:t>1</w:t>
    </w:r>
    <w:r w:rsidR="00FB466F">
      <w:rPr>
        <w:rFonts w:cs="HelveticaNeueLT Std"/>
        <w:bCs/>
        <w:sz w:val="16"/>
        <w:szCs w:val="23"/>
      </w:rPr>
      <w:t>6</w:t>
    </w:r>
    <w:r w:rsidR="005A7A22" w:rsidRPr="009307F9">
      <w:rPr>
        <w:rFonts w:cs="HelveticaNeueLT Std"/>
        <w:bCs/>
        <w:sz w:val="16"/>
        <w:szCs w:val="23"/>
      </w:rPr>
      <w:t>/</w:t>
    </w:r>
    <w:r w:rsidR="00550EA2">
      <w:rPr>
        <w:rFonts w:cs="HelveticaNeueLT Std"/>
        <w:bCs/>
        <w:sz w:val="16"/>
        <w:szCs w:val="23"/>
      </w:rPr>
      <w:t>06</w:t>
    </w:r>
    <w:r w:rsidR="00FB466F">
      <w:rPr>
        <w:rFonts w:cs="HelveticaNeueLT Std"/>
        <w:bCs/>
        <w:sz w:val="16"/>
        <w:szCs w:val="23"/>
      </w:rPr>
      <w:t>/2016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7F4C" w:rsidRDefault="002C7F4C" w:rsidP="0014072A">
      <w:pPr>
        <w:spacing w:after="0" w:line="240" w:lineRule="auto"/>
      </w:pPr>
      <w:r>
        <w:separator/>
      </w:r>
    </w:p>
  </w:footnote>
  <w:footnote w:type="continuationSeparator" w:id="0">
    <w:p w:rsidR="002C7F4C" w:rsidRDefault="002C7F4C" w:rsidP="001407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72A" w:rsidRDefault="00805867">
    <w:pPr>
      <w:pStyle w:val="Encabezado"/>
    </w:pPr>
    <w:r>
      <w:rPr>
        <w:noProof/>
        <w:lang w:eastAsia="es-ES"/>
      </w:rPr>
      <w:drawing>
        <wp:inline distT="0" distB="0" distL="0" distR="0" wp14:anchorId="568580AC" wp14:editId="5AA61E26">
          <wp:extent cx="6060558" cy="958198"/>
          <wp:effectExtent l="0" t="0" r="0" b="0"/>
          <wp:docPr id="1" name="Imagen 1" descr="T:\ComercialAF\Soporte\SOPORTE\SOPORTE MKT MULTIMEDIA\00. PROCEDIMIENTOS INTERNOS\DOCUMENTACION\WEB\PLANTILLAS GUIAS y NOTAS\soporte_icons 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:\ComercialAF\Soporte\SOPORTE\SOPORTE MKT MULTIMEDIA\00. PROCEDIMIENTOS INTERNOS\DOCUMENTACION\WEB\PLANTILLAS GUIAS y NOTAS\soporte_icons ES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59713" cy="9580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26F21"/>
    <w:multiLevelType w:val="hybridMultilevel"/>
    <w:tmpl w:val="61F44692"/>
    <w:lvl w:ilvl="0" w:tplc="47EC9464">
      <w:start w:val="1"/>
      <w:numFmt w:val="decimal"/>
      <w:lvlText w:val="3.%1"/>
      <w:lvlJc w:val="right"/>
      <w:pPr>
        <w:ind w:left="888" w:hanging="18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528" w:hanging="360"/>
      </w:pPr>
    </w:lvl>
    <w:lvl w:ilvl="2" w:tplc="0C0A001B" w:tentative="1">
      <w:start w:val="1"/>
      <w:numFmt w:val="lowerRoman"/>
      <w:lvlText w:val="%3."/>
      <w:lvlJc w:val="right"/>
      <w:pPr>
        <w:ind w:left="1248" w:hanging="180"/>
      </w:pPr>
    </w:lvl>
    <w:lvl w:ilvl="3" w:tplc="0C0A000F" w:tentative="1">
      <w:start w:val="1"/>
      <w:numFmt w:val="decimal"/>
      <w:lvlText w:val="%4."/>
      <w:lvlJc w:val="left"/>
      <w:pPr>
        <w:ind w:left="1968" w:hanging="360"/>
      </w:pPr>
    </w:lvl>
    <w:lvl w:ilvl="4" w:tplc="0C0A0019" w:tentative="1">
      <w:start w:val="1"/>
      <w:numFmt w:val="lowerLetter"/>
      <w:lvlText w:val="%5."/>
      <w:lvlJc w:val="left"/>
      <w:pPr>
        <w:ind w:left="2688" w:hanging="360"/>
      </w:pPr>
    </w:lvl>
    <w:lvl w:ilvl="5" w:tplc="0C0A001B" w:tentative="1">
      <w:start w:val="1"/>
      <w:numFmt w:val="lowerRoman"/>
      <w:lvlText w:val="%6."/>
      <w:lvlJc w:val="right"/>
      <w:pPr>
        <w:ind w:left="3408" w:hanging="180"/>
      </w:pPr>
    </w:lvl>
    <w:lvl w:ilvl="6" w:tplc="0C0A000F" w:tentative="1">
      <w:start w:val="1"/>
      <w:numFmt w:val="decimal"/>
      <w:lvlText w:val="%7."/>
      <w:lvlJc w:val="left"/>
      <w:pPr>
        <w:ind w:left="4128" w:hanging="360"/>
      </w:pPr>
    </w:lvl>
    <w:lvl w:ilvl="7" w:tplc="0C0A0019" w:tentative="1">
      <w:start w:val="1"/>
      <w:numFmt w:val="lowerLetter"/>
      <w:lvlText w:val="%8."/>
      <w:lvlJc w:val="left"/>
      <w:pPr>
        <w:ind w:left="4848" w:hanging="360"/>
      </w:pPr>
    </w:lvl>
    <w:lvl w:ilvl="8" w:tplc="0C0A001B" w:tentative="1">
      <w:start w:val="1"/>
      <w:numFmt w:val="lowerRoman"/>
      <w:lvlText w:val="%9."/>
      <w:lvlJc w:val="right"/>
      <w:pPr>
        <w:ind w:left="5568" w:hanging="180"/>
      </w:pPr>
    </w:lvl>
  </w:abstractNum>
  <w:abstractNum w:abstractNumId="1">
    <w:nsid w:val="0EB01EC3"/>
    <w:multiLevelType w:val="hybridMultilevel"/>
    <w:tmpl w:val="C0B46452"/>
    <w:lvl w:ilvl="0" w:tplc="0C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">
    <w:nsid w:val="11082331"/>
    <w:multiLevelType w:val="hybridMultilevel"/>
    <w:tmpl w:val="9DB6FDC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42B58CA"/>
    <w:multiLevelType w:val="hybridMultilevel"/>
    <w:tmpl w:val="9EA23B38"/>
    <w:lvl w:ilvl="0" w:tplc="4E0A273A">
      <w:start w:val="1"/>
      <w:numFmt w:val="decimal"/>
      <w:lvlText w:val="1.3.%1"/>
      <w:lvlJc w:val="left"/>
      <w:pPr>
        <w:ind w:left="28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12A21DE8">
      <w:start w:val="1"/>
      <w:numFmt w:val="decimal"/>
      <w:lvlText w:val="1.3.%4"/>
      <w:lvlJc w:val="left"/>
      <w:pPr>
        <w:ind w:left="2880" w:hanging="360"/>
      </w:pPr>
      <w:rPr>
        <w:rFonts w:hint="default"/>
      </w:r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041C84"/>
    <w:multiLevelType w:val="hybridMultilevel"/>
    <w:tmpl w:val="B0681EDE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19417C4B"/>
    <w:multiLevelType w:val="hybridMultilevel"/>
    <w:tmpl w:val="D4007D1E"/>
    <w:lvl w:ilvl="0" w:tplc="3878E24A">
      <w:start w:val="1"/>
      <w:numFmt w:val="decimal"/>
      <w:lvlText w:val="2.2.%1"/>
      <w:lvlJc w:val="right"/>
      <w:pPr>
        <w:ind w:left="19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D3653E"/>
    <w:multiLevelType w:val="hybridMultilevel"/>
    <w:tmpl w:val="A1304EC0"/>
    <w:lvl w:ilvl="0" w:tplc="CAD04436">
      <w:start w:val="1"/>
      <w:numFmt w:val="decimal"/>
      <w:lvlText w:val="2.1.%1"/>
      <w:lvlJc w:val="right"/>
      <w:pPr>
        <w:ind w:left="19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2E12B4"/>
    <w:multiLevelType w:val="hybridMultilevel"/>
    <w:tmpl w:val="7096899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2042AE9"/>
    <w:multiLevelType w:val="hybridMultilevel"/>
    <w:tmpl w:val="BBAA1E6E"/>
    <w:lvl w:ilvl="0" w:tplc="CD8E5A46">
      <w:start w:val="4"/>
      <w:numFmt w:val="decimal"/>
      <w:lvlText w:val="1.%1.2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F527B6"/>
    <w:multiLevelType w:val="hybridMultilevel"/>
    <w:tmpl w:val="33D26F90"/>
    <w:lvl w:ilvl="0" w:tplc="0C0A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>
    <w:nsid w:val="3347775C"/>
    <w:multiLevelType w:val="hybridMultilevel"/>
    <w:tmpl w:val="A34ADB5A"/>
    <w:lvl w:ilvl="0" w:tplc="1AA6D386">
      <w:start w:val="1"/>
      <w:numFmt w:val="decimal"/>
      <w:lvlText w:val="2.2.%1"/>
      <w:lvlJc w:val="right"/>
      <w:pPr>
        <w:ind w:left="19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A968C2"/>
    <w:multiLevelType w:val="hybridMultilevel"/>
    <w:tmpl w:val="DA36FFA8"/>
    <w:lvl w:ilvl="0" w:tplc="718C7B24">
      <w:start w:val="1"/>
      <w:numFmt w:val="decimal"/>
      <w:lvlText w:val="3.2.%1"/>
      <w:lvlJc w:val="right"/>
      <w:pPr>
        <w:ind w:left="1800" w:hanging="18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CB3F43"/>
    <w:multiLevelType w:val="hybridMultilevel"/>
    <w:tmpl w:val="3340AE14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3">
      <w:start w:val="1"/>
      <w:numFmt w:val="upperRoman"/>
      <w:lvlText w:val="%2."/>
      <w:lvlJc w:val="right"/>
      <w:pPr>
        <w:ind w:left="1080" w:hanging="360"/>
      </w:pPr>
    </w:lvl>
    <w:lvl w:ilvl="2" w:tplc="B358EE84">
      <w:start w:val="1"/>
      <w:numFmt w:val="decimal"/>
      <w:lvlText w:val="2.%3"/>
      <w:lvlJc w:val="right"/>
      <w:pPr>
        <w:ind w:left="1800" w:hanging="180"/>
      </w:pPr>
      <w:rPr>
        <w:rFonts w:hint="default"/>
        <w:b/>
      </w:rPr>
    </w:lvl>
    <w:lvl w:ilvl="3" w:tplc="EB92FCBA">
      <w:start w:val="3"/>
      <w:numFmt w:val="decimal"/>
      <w:lvlText w:val="1.%4.1"/>
      <w:lvlJc w:val="right"/>
      <w:pPr>
        <w:ind w:left="252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>
      <w:start w:val="1"/>
      <w:numFmt w:val="lowerRoman"/>
      <w:lvlText w:val="%6."/>
      <w:lvlJc w:val="right"/>
      <w:pPr>
        <w:ind w:left="3960" w:hanging="180"/>
      </w:pPr>
    </w:lvl>
    <w:lvl w:ilvl="6" w:tplc="0C0A000F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35138F6"/>
    <w:multiLevelType w:val="hybridMultilevel"/>
    <w:tmpl w:val="03AA0F9A"/>
    <w:lvl w:ilvl="0" w:tplc="0C0A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4">
    <w:nsid w:val="45EB0604"/>
    <w:multiLevelType w:val="hybridMultilevel"/>
    <w:tmpl w:val="6A12CF1A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13">
      <w:start w:val="1"/>
      <w:numFmt w:val="upperRoman"/>
      <w:lvlText w:val="%2."/>
      <w:lvlJc w:val="right"/>
      <w:pPr>
        <w:ind w:left="1080" w:hanging="360"/>
      </w:pPr>
    </w:lvl>
    <w:lvl w:ilvl="2" w:tplc="B016CFAC">
      <w:start w:val="1"/>
      <w:numFmt w:val="decimal"/>
      <w:lvlText w:val="3.1.%3"/>
      <w:lvlJc w:val="right"/>
      <w:pPr>
        <w:ind w:left="1800" w:hanging="180"/>
      </w:pPr>
      <w:rPr>
        <w:rFonts w:hint="default"/>
        <w:b/>
      </w:rPr>
    </w:lvl>
    <w:lvl w:ilvl="3" w:tplc="EB92FCBA">
      <w:start w:val="3"/>
      <w:numFmt w:val="decimal"/>
      <w:lvlText w:val="1.%4.1"/>
      <w:lvlJc w:val="right"/>
      <w:pPr>
        <w:ind w:left="252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>
      <w:start w:val="1"/>
      <w:numFmt w:val="lowerRoman"/>
      <w:lvlText w:val="%6."/>
      <w:lvlJc w:val="right"/>
      <w:pPr>
        <w:ind w:left="3960" w:hanging="180"/>
      </w:pPr>
    </w:lvl>
    <w:lvl w:ilvl="6" w:tplc="0C0A000F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F1531B4"/>
    <w:multiLevelType w:val="hybridMultilevel"/>
    <w:tmpl w:val="19C617FC"/>
    <w:lvl w:ilvl="0" w:tplc="0C0A0001">
      <w:start w:val="1"/>
      <w:numFmt w:val="bullet"/>
      <w:lvlText w:val=""/>
      <w:lvlJc w:val="left"/>
      <w:pPr>
        <w:ind w:left="160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32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4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6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8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20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92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4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68" w:hanging="360"/>
      </w:pPr>
      <w:rPr>
        <w:rFonts w:ascii="Wingdings" w:hAnsi="Wingdings" w:hint="default"/>
      </w:rPr>
    </w:lvl>
  </w:abstractNum>
  <w:abstractNum w:abstractNumId="16">
    <w:nsid w:val="574A6D30"/>
    <w:multiLevelType w:val="hybridMultilevel"/>
    <w:tmpl w:val="4A6EB6C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7C56A33"/>
    <w:multiLevelType w:val="hybridMultilevel"/>
    <w:tmpl w:val="D2E883A4"/>
    <w:lvl w:ilvl="0" w:tplc="C1C2E2E2">
      <w:start w:val="4"/>
      <w:numFmt w:val="decimal"/>
      <w:lvlText w:val="1.%1.1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DDD393A"/>
    <w:multiLevelType w:val="hybridMultilevel"/>
    <w:tmpl w:val="BABA15CC"/>
    <w:lvl w:ilvl="0" w:tplc="446AE340">
      <w:start w:val="3"/>
      <w:numFmt w:val="decimal"/>
      <w:lvlText w:val="1.%1.2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93F7478"/>
    <w:multiLevelType w:val="hybridMultilevel"/>
    <w:tmpl w:val="FD7AD42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FED388B"/>
    <w:multiLevelType w:val="hybridMultilevel"/>
    <w:tmpl w:val="FBEC1B06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71190C76"/>
    <w:multiLevelType w:val="hybridMultilevel"/>
    <w:tmpl w:val="B3D0C1E0"/>
    <w:lvl w:ilvl="0" w:tplc="AEE04F76">
      <w:start w:val="1"/>
      <w:numFmt w:val="decimal"/>
      <w:lvlText w:val="1.%1"/>
      <w:lvlJc w:val="right"/>
      <w:pPr>
        <w:ind w:left="1800" w:hanging="18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BD7CDEA4">
      <w:start w:val="1"/>
      <w:numFmt w:val="decimal"/>
      <w:lvlText w:val="1.4.%4"/>
      <w:lvlJc w:val="left"/>
      <w:pPr>
        <w:ind w:left="2880" w:hanging="360"/>
      </w:pPr>
      <w:rPr>
        <w:rFonts w:hint="default"/>
      </w:r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3E27BF5"/>
    <w:multiLevelType w:val="hybridMultilevel"/>
    <w:tmpl w:val="5CC467C0"/>
    <w:lvl w:ilvl="0" w:tplc="5D4A5742">
      <w:start w:val="1"/>
      <w:numFmt w:val="decimal"/>
      <w:lvlText w:val="1.%1.2"/>
      <w:lvlJc w:val="left"/>
      <w:pPr>
        <w:ind w:left="28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5A34CDA"/>
    <w:multiLevelType w:val="hybridMultilevel"/>
    <w:tmpl w:val="9ED0079A"/>
    <w:lvl w:ilvl="0" w:tplc="0C0A0001">
      <w:start w:val="1"/>
      <w:numFmt w:val="bullet"/>
      <w:lvlText w:val=""/>
      <w:lvlJc w:val="left"/>
      <w:pPr>
        <w:ind w:left="268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40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12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84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56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28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00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72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448" w:hanging="360"/>
      </w:pPr>
      <w:rPr>
        <w:rFonts w:ascii="Wingdings" w:hAnsi="Wingdings" w:hint="default"/>
      </w:rPr>
    </w:lvl>
  </w:abstractNum>
  <w:abstractNum w:abstractNumId="24">
    <w:nsid w:val="77111CA0"/>
    <w:multiLevelType w:val="hybridMultilevel"/>
    <w:tmpl w:val="2878E790"/>
    <w:lvl w:ilvl="0" w:tplc="78549254">
      <w:start w:val="1"/>
      <w:numFmt w:val="decimal"/>
      <w:lvlText w:val="3.%1"/>
      <w:lvlJc w:val="right"/>
      <w:pPr>
        <w:ind w:left="888" w:hanging="18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528" w:hanging="360"/>
      </w:pPr>
    </w:lvl>
    <w:lvl w:ilvl="2" w:tplc="0C0A001B" w:tentative="1">
      <w:start w:val="1"/>
      <w:numFmt w:val="lowerRoman"/>
      <w:lvlText w:val="%3."/>
      <w:lvlJc w:val="right"/>
      <w:pPr>
        <w:ind w:left="1248" w:hanging="180"/>
      </w:pPr>
    </w:lvl>
    <w:lvl w:ilvl="3" w:tplc="0C0A000F" w:tentative="1">
      <w:start w:val="1"/>
      <w:numFmt w:val="decimal"/>
      <w:lvlText w:val="%4."/>
      <w:lvlJc w:val="left"/>
      <w:pPr>
        <w:ind w:left="1968" w:hanging="360"/>
      </w:pPr>
    </w:lvl>
    <w:lvl w:ilvl="4" w:tplc="0C0A0019" w:tentative="1">
      <w:start w:val="1"/>
      <w:numFmt w:val="lowerLetter"/>
      <w:lvlText w:val="%5."/>
      <w:lvlJc w:val="left"/>
      <w:pPr>
        <w:ind w:left="2688" w:hanging="360"/>
      </w:pPr>
    </w:lvl>
    <w:lvl w:ilvl="5" w:tplc="0C0A001B" w:tentative="1">
      <w:start w:val="1"/>
      <w:numFmt w:val="lowerRoman"/>
      <w:lvlText w:val="%6."/>
      <w:lvlJc w:val="right"/>
      <w:pPr>
        <w:ind w:left="3408" w:hanging="180"/>
      </w:pPr>
    </w:lvl>
    <w:lvl w:ilvl="6" w:tplc="0C0A000F" w:tentative="1">
      <w:start w:val="1"/>
      <w:numFmt w:val="decimal"/>
      <w:lvlText w:val="%7."/>
      <w:lvlJc w:val="left"/>
      <w:pPr>
        <w:ind w:left="4128" w:hanging="360"/>
      </w:pPr>
    </w:lvl>
    <w:lvl w:ilvl="7" w:tplc="0C0A0019" w:tentative="1">
      <w:start w:val="1"/>
      <w:numFmt w:val="lowerLetter"/>
      <w:lvlText w:val="%8."/>
      <w:lvlJc w:val="left"/>
      <w:pPr>
        <w:ind w:left="4848" w:hanging="360"/>
      </w:pPr>
    </w:lvl>
    <w:lvl w:ilvl="8" w:tplc="0C0A001B" w:tentative="1">
      <w:start w:val="1"/>
      <w:numFmt w:val="lowerRoman"/>
      <w:lvlText w:val="%9."/>
      <w:lvlJc w:val="right"/>
      <w:pPr>
        <w:ind w:left="5568" w:hanging="180"/>
      </w:pPr>
    </w:lvl>
  </w:abstractNum>
  <w:abstractNum w:abstractNumId="25">
    <w:nsid w:val="78F110A7"/>
    <w:multiLevelType w:val="hybridMultilevel"/>
    <w:tmpl w:val="773EF5F2"/>
    <w:lvl w:ilvl="0" w:tplc="EBB64E5C">
      <w:start w:val="4"/>
      <w:numFmt w:val="decimal"/>
      <w:lvlText w:val="1.%1.3"/>
      <w:lvlJc w:val="righ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DE516BD"/>
    <w:multiLevelType w:val="hybridMultilevel"/>
    <w:tmpl w:val="1CC6214C"/>
    <w:lvl w:ilvl="0" w:tplc="0C0A0005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7">
    <w:nsid w:val="7F9134A1"/>
    <w:multiLevelType w:val="hybridMultilevel"/>
    <w:tmpl w:val="72CC7A08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8"/>
  </w:num>
  <w:num w:numId="3">
    <w:abstractNumId w:val="17"/>
  </w:num>
  <w:num w:numId="4">
    <w:abstractNumId w:val="8"/>
  </w:num>
  <w:num w:numId="5">
    <w:abstractNumId w:val="25"/>
  </w:num>
  <w:num w:numId="6">
    <w:abstractNumId w:val="14"/>
  </w:num>
  <w:num w:numId="7">
    <w:abstractNumId w:val="21"/>
  </w:num>
  <w:num w:numId="8">
    <w:abstractNumId w:val="22"/>
  </w:num>
  <w:num w:numId="9">
    <w:abstractNumId w:val="3"/>
  </w:num>
  <w:num w:numId="10">
    <w:abstractNumId w:val="6"/>
  </w:num>
  <w:num w:numId="11">
    <w:abstractNumId w:val="9"/>
  </w:num>
  <w:num w:numId="12">
    <w:abstractNumId w:val="15"/>
  </w:num>
  <w:num w:numId="13">
    <w:abstractNumId w:val="13"/>
  </w:num>
  <w:num w:numId="14">
    <w:abstractNumId w:val="10"/>
  </w:num>
  <w:num w:numId="15">
    <w:abstractNumId w:val="23"/>
  </w:num>
  <w:num w:numId="16">
    <w:abstractNumId w:val="1"/>
  </w:num>
  <w:num w:numId="17">
    <w:abstractNumId w:val="4"/>
  </w:num>
  <w:num w:numId="18">
    <w:abstractNumId w:val="20"/>
  </w:num>
  <w:num w:numId="19">
    <w:abstractNumId w:val="2"/>
  </w:num>
  <w:num w:numId="20">
    <w:abstractNumId w:val="27"/>
  </w:num>
  <w:num w:numId="21">
    <w:abstractNumId w:val="16"/>
  </w:num>
  <w:num w:numId="22">
    <w:abstractNumId w:val="24"/>
  </w:num>
  <w:num w:numId="23">
    <w:abstractNumId w:val="0"/>
  </w:num>
  <w:num w:numId="24">
    <w:abstractNumId w:val="11"/>
  </w:num>
  <w:num w:numId="25">
    <w:abstractNumId w:val="19"/>
  </w:num>
  <w:num w:numId="26">
    <w:abstractNumId w:val="7"/>
  </w:num>
  <w:num w:numId="27">
    <w:abstractNumId w:val="26"/>
  </w:num>
  <w:num w:numId="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4EF"/>
    <w:rsid w:val="00013207"/>
    <w:rsid w:val="0007315E"/>
    <w:rsid w:val="0008004F"/>
    <w:rsid w:val="00082B5B"/>
    <w:rsid w:val="000925E7"/>
    <w:rsid w:val="000F706E"/>
    <w:rsid w:val="00101624"/>
    <w:rsid w:val="00107518"/>
    <w:rsid w:val="00107A0F"/>
    <w:rsid w:val="0014072A"/>
    <w:rsid w:val="00144F44"/>
    <w:rsid w:val="00194D4F"/>
    <w:rsid w:val="001C10BF"/>
    <w:rsid w:val="00215691"/>
    <w:rsid w:val="00233914"/>
    <w:rsid w:val="00260891"/>
    <w:rsid w:val="002712D9"/>
    <w:rsid w:val="00290681"/>
    <w:rsid w:val="002C7F4C"/>
    <w:rsid w:val="002F6294"/>
    <w:rsid w:val="00397991"/>
    <w:rsid w:val="003A220D"/>
    <w:rsid w:val="003A7F74"/>
    <w:rsid w:val="003B53E1"/>
    <w:rsid w:val="003D6E10"/>
    <w:rsid w:val="00411CB4"/>
    <w:rsid w:val="00461ACC"/>
    <w:rsid w:val="00501143"/>
    <w:rsid w:val="0052614D"/>
    <w:rsid w:val="005356B4"/>
    <w:rsid w:val="005376B9"/>
    <w:rsid w:val="00550EA2"/>
    <w:rsid w:val="005531F3"/>
    <w:rsid w:val="00561EAC"/>
    <w:rsid w:val="00573E65"/>
    <w:rsid w:val="005A7A22"/>
    <w:rsid w:val="005A7EB1"/>
    <w:rsid w:val="005B12F7"/>
    <w:rsid w:val="005D04BE"/>
    <w:rsid w:val="005D6602"/>
    <w:rsid w:val="005E6518"/>
    <w:rsid w:val="00603695"/>
    <w:rsid w:val="00656FF5"/>
    <w:rsid w:val="0068189E"/>
    <w:rsid w:val="006C1EDC"/>
    <w:rsid w:val="006C485D"/>
    <w:rsid w:val="006F3179"/>
    <w:rsid w:val="00725D0B"/>
    <w:rsid w:val="00742CD0"/>
    <w:rsid w:val="00752A0C"/>
    <w:rsid w:val="007705BC"/>
    <w:rsid w:val="0078053B"/>
    <w:rsid w:val="007A04EF"/>
    <w:rsid w:val="007B07EA"/>
    <w:rsid w:val="007E2814"/>
    <w:rsid w:val="00805867"/>
    <w:rsid w:val="00841857"/>
    <w:rsid w:val="00843A43"/>
    <w:rsid w:val="00853286"/>
    <w:rsid w:val="00876A47"/>
    <w:rsid w:val="0089482A"/>
    <w:rsid w:val="00897C91"/>
    <w:rsid w:val="008B74B4"/>
    <w:rsid w:val="008C2F94"/>
    <w:rsid w:val="0091093B"/>
    <w:rsid w:val="009307F9"/>
    <w:rsid w:val="00933CF8"/>
    <w:rsid w:val="00A00FAE"/>
    <w:rsid w:val="00A206BD"/>
    <w:rsid w:val="00A26EC8"/>
    <w:rsid w:val="00AE19E8"/>
    <w:rsid w:val="00AF7FD8"/>
    <w:rsid w:val="00B02BBA"/>
    <w:rsid w:val="00B14C1B"/>
    <w:rsid w:val="00B82CC3"/>
    <w:rsid w:val="00B84781"/>
    <w:rsid w:val="00BB7FF7"/>
    <w:rsid w:val="00BC0513"/>
    <w:rsid w:val="00BD5CD6"/>
    <w:rsid w:val="00BE6646"/>
    <w:rsid w:val="00C01DA7"/>
    <w:rsid w:val="00C21EE7"/>
    <w:rsid w:val="00C25387"/>
    <w:rsid w:val="00C2782A"/>
    <w:rsid w:val="00C47B33"/>
    <w:rsid w:val="00C708A4"/>
    <w:rsid w:val="00C719B7"/>
    <w:rsid w:val="00C83298"/>
    <w:rsid w:val="00CA1AD0"/>
    <w:rsid w:val="00CD2358"/>
    <w:rsid w:val="00D32D1A"/>
    <w:rsid w:val="00D755FB"/>
    <w:rsid w:val="00D821D7"/>
    <w:rsid w:val="00D83466"/>
    <w:rsid w:val="00D846F6"/>
    <w:rsid w:val="00D85A16"/>
    <w:rsid w:val="00D86C09"/>
    <w:rsid w:val="00DA7695"/>
    <w:rsid w:val="00DD6804"/>
    <w:rsid w:val="00E12360"/>
    <w:rsid w:val="00E12EEB"/>
    <w:rsid w:val="00E31FCD"/>
    <w:rsid w:val="00E328E8"/>
    <w:rsid w:val="00E55C85"/>
    <w:rsid w:val="00EB6C68"/>
    <w:rsid w:val="00F57104"/>
    <w:rsid w:val="00F95820"/>
    <w:rsid w:val="00FB466F"/>
    <w:rsid w:val="00FC03C2"/>
    <w:rsid w:val="00FD5ECE"/>
    <w:rsid w:val="00FF0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7A04EF"/>
    <w:pPr>
      <w:autoSpaceDE w:val="0"/>
      <w:autoSpaceDN w:val="0"/>
      <w:adjustRightInd w:val="0"/>
      <w:spacing w:after="0" w:line="240" w:lineRule="auto"/>
    </w:pPr>
    <w:rPr>
      <w:rFonts w:ascii="HelveticaNeueLT Std" w:hAnsi="HelveticaNeueLT Std" w:cs="HelveticaNeueLT Std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7A04EF"/>
    <w:pPr>
      <w:spacing w:line="241" w:lineRule="atLeast"/>
    </w:pPr>
    <w:rPr>
      <w:rFonts w:cstheme="minorBidi"/>
      <w:color w:val="aut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A0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04E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4072A"/>
  </w:style>
  <w:style w:type="paragraph" w:styleId="Piedepgina">
    <w:name w:val="footer"/>
    <w:basedOn w:val="Normal"/>
    <w:link w:val="Piedepgina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4072A"/>
  </w:style>
  <w:style w:type="paragraph" w:styleId="Prrafodelista">
    <w:name w:val="List Paragraph"/>
    <w:basedOn w:val="Normal"/>
    <w:uiPriority w:val="34"/>
    <w:qFormat/>
    <w:rsid w:val="005356B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12360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12360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7A04EF"/>
    <w:pPr>
      <w:autoSpaceDE w:val="0"/>
      <w:autoSpaceDN w:val="0"/>
      <w:adjustRightInd w:val="0"/>
      <w:spacing w:after="0" w:line="240" w:lineRule="auto"/>
    </w:pPr>
    <w:rPr>
      <w:rFonts w:ascii="HelveticaNeueLT Std" w:hAnsi="HelveticaNeueLT Std" w:cs="HelveticaNeueLT Std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7A04EF"/>
    <w:pPr>
      <w:spacing w:line="241" w:lineRule="atLeast"/>
    </w:pPr>
    <w:rPr>
      <w:rFonts w:cstheme="minorBidi"/>
      <w:color w:val="aut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A0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04E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4072A"/>
  </w:style>
  <w:style w:type="paragraph" w:styleId="Piedepgina">
    <w:name w:val="footer"/>
    <w:basedOn w:val="Normal"/>
    <w:link w:val="PiedepginaCar"/>
    <w:uiPriority w:val="99"/>
    <w:unhideWhenUsed/>
    <w:rsid w:val="0014072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4072A"/>
  </w:style>
  <w:style w:type="paragraph" w:styleId="Prrafodelista">
    <w:name w:val="List Paragraph"/>
    <w:basedOn w:val="Normal"/>
    <w:uiPriority w:val="34"/>
    <w:qFormat/>
    <w:rsid w:val="005356B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12360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1236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4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03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64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2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9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0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0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ikusi.tv/es" TargetMode="External"/><Relationship Id="rId18" Type="http://schemas.openxmlformats.org/officeDocument/2006/relationships/image" Target="media/image8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www.ikusi.tv/sites/default/files/SPI%20%28120331G%29esp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www.ikusi.tv/es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hyperlink" Target="http://www.ikusi.tv/sites/default/files/SPI%20ES.pdf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A31C98-A8D1-40EC-8453-187ECB4B20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6</Pages>
  <Words>628</Words>
  <Characters>3459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Angel Iglesias, S.A.</Company>
  <LinksUpToDate>false</LinksUpToDate>
  <CharactersWithSpaces>4079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Jaurrieta Urrutia, Mikel</dc:creator>
  <cp:lastModifiedBy>Adarraga Eguiguren, Manu</cp:lastModifiedBy>
  <cp:revision>7</cp:revision>
  <cp:lastPrinted>2014-05-06T11:13:00Z</cp:lastPrinted>
  <dcterms:created xsi:type="dcterms:W3CDTF">2016-05-18T08:06:00Z</dcterms:created>
  <dcterms:modified xsi:type="dcterms:W3CDTF">2016-06-16T13:01:00Z</dcterms:modified>
</cp:coreProperties>
</file>